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202B1" w14:textId="1F436C8A" w:rsidR="0017388B" w:rsidRDefault="0017388B" w:rsidP="00443DE2">
      <w:pPr>
        <w:jc w:val="center"/>
      </w:pPr>
    </w:p>
    <w:p w14:paraId="05316B8F" w14:textId="609A36AB" w:rsidR="00443DE2" w:rsidRPr="00443DE2" w:rsidRDefault="00443DE2" w:rsidP="00443DE2">
      <w:pPr>
        <w:jc w:val="center"/>
        <w:rPr>
          <w:color w:val="FF0000"/>
          <w:sz w:val="72"/>
          <w:szCs w:val="72"/>
        </w:rPr>
      </w:pPr>
      <w:r w:rsidRPr="00443DE2">
        <w:rPr>
          <w:color w:val="FF0000"/>
          <w:sz w:val="72"/>
          <w:szCs w:val="72"/>
        </w:rPr>
        <w:t>PUBLIC NOTICE</w:t>
      </w:r>
    </w:p>
    <w:p w14:paraId="21B3A480" w14:textId="77777777" w:rsidR="00443DE2" w:rsidRDefault="00443DE2" w:rsidP="00443DE2">
      <w:pPr>
        <w:jc w:val="center"/>
        <w:rPr>
          <w:color w:val="FF0000"/>
          <w:sz w:val="52"/>
          <w:szCs w:val="52"/>
        </w:rPr>
      </w:pPr>
    </w:p>
    <w:p w14:paraId="1E51712B" w14:textId="100B6F25" w:rsidR="00443DE2" w:rsidRDefault="00443DE2" w:rsidP="00443DE2">
      <w:pPr>
        <w:jc w:val="center"/>
        <w:rPr>
          <w:color w:val="FF0000"/>
          <w:sz w:val="52"/>
          <w:szCs w:val="52"/>
        </w:rPr>
      </w:pPr>
      <w:r w:rsidRPr="00443DE2">
        <w:rPr>
          <w:color w:val="FF0000"/>
          <w:sz w:val="52"/>
          <w:szCs w:val="52"/>
        </w:rPr>
        <w:t xml:space="preserve">THE SANTA CRUZ COUNTY SHERIFF’S </w:t>
      </w:r>
    </w:p>
    <w:p w14:paraId="65C6B1B1" w14:textId="77777777" w:rsidR="00443DE2" w:rsidRDefault="00443DE2" w:rsidP="00443DE2">
      <w:pPr>
        <w:jc w:val="center"/>
        <w:rPr>
          <w:color w:val="FF0000"/>
          <w:sz w:val="52"/>
          <w:szCs w:val="52"/>
        </w:rPr>
      </w:pPr>
    </w:p>
    <w:p w14:paraId="0809A1ED" w14:textId="70E2C603" w:rsidR="00443DE2" w:rsidRDefault="00443DE2" w:rsidP="00443DE2">
      <w:pPr>
        <w:jc w:val="center"/>
        <w:rPr>
          <w:color w:val="FF0000"/>
          <w:sz w:val="52"/>
          <w:szCs w:val="52"/>
        </w:rPr>
      </w:pPr>
      <w:r w:rsidRPr="00443DE2">
        <w:rPr>
          <w:color w:val="FF0000"/>
          <w:sz w:val="52"/>
          <w:szCs w:val="52"/>
        </w:rPr>
        <w:t xml:space="preserve">DEPARTMENT WILL BE ENFORCING TOWN </w:t>
      </w:r>
    </w:p>
    <w:p w14:paraId="30C7E030" w14:textId="77777777" w:rsidR="00443DE2" w:rsidRDefault="00443DE2" w:rsidP="00443DE2">
      <w:pPr>
        <w:jc w:val="center"/>
        <w:rPr>
          <w:color w:val="FF0000"/>
          <w:sz w:val="52"/>
          <w:szCs w:val="52"/>
        </w:rPr>
      </w:pPr>
    </w:p>
    <w:p w14:paraId="2FBFD43E" w14:textId="1D85CAF5" w:rsidR="00443DE2" w:rsidRPr="00443DE2" w:rsidRDefault="00443DE2" w:rsidP="00443DE2">
      <w:pPr>
        <w:jc w:val="center"/>
        <w:rPr>
          <w:color w:val="FF0000"/>
          <w:sz w:val="52"/>
          <w:szCs w:val="52"/>
        </w:rPr>
      </w:pPr>
      <w:r w:rsidRPr="00443DE2">
        <w:rPr>
          <w:color w:val="FF0000"/>
          <w:sz w:val="52"/>
          <w:szCs w:val="52"/>
        </w:rPr>
        <w:t>CODE SECTION 11-3-2</w:t>
      </w:r>
    </w:p>
    <w:p w14:paraId="3053E505" w14:textId="77777777" w:rsidR="00443DE2" w:rsidRDefault="00443DE2" w:rsidP="00443DE2">
      <w:pPr>
        <w:jc w:val="center"/>
        <w:rPr>
          <w:color w:val="FF0000"/>
          <w:sz w:val="52"/>
          <w:szCs w:val="52"/>
        </w:rPr>
      </w:pPr>
    </w:p>
    <w:p w14:paraId="65C8F8B6" w14:textId="7495C282" w:rsidR="00443DE2" w:rsidRDefault="00443DE2" w:rsidP="00443DE2">
      <w:pPr>
        <w:jc w:val="center"/>
        <w:rPr>
          <w:color w:val="FF0000"/>
          <w:sz w:val="52"/>
          <w:szCs w:val="52"/>
        </w:rPr>
      </w:pPr>
      <w:r w:rsidRPr="00443DE2">
        <w:rPr>
          <w:color w:val="FF0000"/>
          <w:sz w:val="52"/>
          <w:szCs w:val="52"/>
        </w:rPr>
        <w:t>AND SECTION 11-3-3</w:t>
      </w:r>
    </w:p>
    <w:p w14:paraId="28183246" w14:textId="77777777" w:rsidR="00443DE2" w:rsidRDefault="00443DE2" w:rsidP="00443DE2">
      <w:pPr>
        <w:jc w:val="center"/>
        <w:rPr>
          <w:color w:val="FF0000"/>
          <w:sz w:val="52"/>
          <w:szCs w:val="52"/>
        </w:rPr>
      </w:pPr>
    </w:p>
    <w:p w14:paraId="0A54A011" w14:textId="1B2B55D9" w:rsidR="00443DE2" w:rsidRPr="00443DE2" w:rsidRDefault="00443DE2" w:rsidP="00443DE2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BEGINNING 06/17/2024</w:t>
      </w:r>
    </w:p>
    <w:sectPr w:rsidR="00443DE2" w:rsidRPr="00443D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ADEF0" w14:textId="77777777" w:rsidR="00663CEE" w:rsidRDefault="00663CEE" w:rsidP="00443DE2">
      <w:pPr>
        <w:spacing w:after="0" w:line="240" w:lineRule="auto"/>
      </w:pPr>
      <w:r>
        <w:separator/>
      </w:r>
    </w:p>
  </w:endnote>
  <w:endnote w:type="continuationSeparator" w:id="0">
    <w:p w14:paraId="76DFCA6A" w14:textId="77777777" w:rsidR="00663CEE" w:rsidRDefault="00663CEE" w:rsidP="0044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63EEC" w14:textId="77777777" w:rsidR="00663CEE" w:rsidRDefault="00663CEE" w:rsidP="00443DE2">
      <w:pPr>
        <w:spacing w:after="0" w:line="240" w:lineRule="auto"/>
      </w:pPr>
      <w:r>
        <w:separator/>
      </w:r>
    </w:p>
  </w:footnote>
  <w:footnote w:type="continuationSeparator" w:id="0">
    <w:p w14:paraId="08A1B1BA" w14:textId="77777777" w:rsidR="00663CEE" w:rsidRDefault="00663CEE" w:rsidP="0044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877E1" w14:textId="1A97D483" w:rsidR="00443DE2" w:rsidRDefault="00443DE2" w:rsidP="00443DE2">
    <w:pPr>
      <w:pStyle w:val="Header"/>
      <w:jc w:val="center"/>
    </w:pPr>
    <w:r>
      <w:rPr>
        <w:noProof/>
      </w:rPr>
      <w:drawing>
        <wp:inline distT="0" distB="0" distL="0" distR="0" wp14:anchorId="4DC05937" wp14:editId="672B7296">
          <wp:extent cx="1400175" cy="1389300"/>
          <wp:effectExtent l="0" t="0" r="0" b="1905"/>
          <wp:docPr id="1128067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06726" name="Picture 112806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32" cy="139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E2"/>
    <w:rsid w:val="0017388B"/>
    <w:rsid w:val="0031246E"/>
    <w:rsid w:val="00443DE2"/>
    <w:rsid w:val="005612ED"/>
    <w:rsid w:val="006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8567"/>
  <w15:chartTrackingRefBased/>
  <w15:docId w15:val="{80036C0D-CEBB-4190-BC7E-1A5A2CC5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D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D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D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D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D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D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D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D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D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D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D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D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D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D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D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D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D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D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3D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D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D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3D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D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3D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3D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D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D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3DE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4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E2"/>
  </w:style>
  <w:style w:type="paragraph" w:styleId="Footer">
    <w:name w:val="footer"/>
    <w:basedOn w:val="Normal"/>
    <w:link w:val="FooterChar"/>
    <w:uiPriority w:val="99"/>
    <w:unhideWhenUsed/>
    <w:rsid w:val="0044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Robinson</dc:creator>
  <cp:keywords/>
  <dc:description/>
  <cp:lastModifiedBy>Ron Robinson</cp:lastModifiedBy>
  <cp:revision>2</cp:revision>
  <cp:lastPrinted>2024-06-14T22:29:00Z</cp:lastPrinted>
  <dcterms:created xsi:type="dcterms:W3CDTF">2024-06-14T22:24:00Z</dcterms:created>
  <dcterms:modified xsi:type="dcterms:W3CDTF">2024-06-14T22:35:00Z</dcterms:modified>
</cp:coreProperties>
</file>