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128B" w14:textId="77777777" w:rsidR="007C66D1" w:rsidRPr="00097536" w:rsidRDefault="005831E3">
      <w:pPr>
        <w:pStyle w:val="BodyA"/>
        <w:jc w:val="center"/>
        <w:rPr>
          <w:rFonts w:ascii="Arial Black" w:hAnsi="Arial Black"/>
          <w:b/>
          <w:bCs/>
        </w:rPr>
      </w:pPr>
      <w:r>
        <w:rPr>
          <w:b/>
          <w:bCs/>
          <w:sz w:val="28"/>
          <w:szCs w:val="28"/>
        </w:rPr>
        <w:t xml:space="preserve"> </w:t>
      </w:r>
      <w:r w:rsidRPr="00097536">
        <w:rPr>
          <w:rFonts w:ascii="Arial Black" w:hAnsi="Arial Black"/>
          <w:b/>
          <w:bCs/>
        </w:rPr>
        <w:t>SONOITA CREEK FLOOD and FLOW STUDY COMMITTEE</w:t>
      </w:r>
    </w:p>
    <w:p w14:paraId="7A872740" w14:textId="77777777" w:rsidR="007C66D1" w:rsidRDefault="007C66D1">
      <w:pPr>
        <w:pStyle w:val="BodyA"/>
        <w:jc w:val="center"/>
      </w:pPr>
    </w:p>
    <w:p w14:paraId="2DF9AA67" w14:textId="5E010E1D" w:rsidR="007C66D1" w:rsidRPr="00097536" w:rsidRDefault="00000000">
      <w:pPr>
        <w:pStyle w:val="FreeForm"/>
        <w:rPr>
          <w:sz w:val="18"/>
          <w:szCs w:val="18"/>
        </w:rPr>
      </w:pPr>
      <w:r w:rsidRPr="00097536">
        <w:rPr>
          <w:sz w:val="18"/>
          <w:szCs w:val="18"/>
        </w:rPr>
        <w:t xml:space="preserve">MISSION:  The watershed is a vital component of this community’s </w:t>
      </w:r>
      <w:r w:rsidR="00097536" w:rsidRPr="00097536">
        <w:rPr>
          <w:sz w:val="18"/>
          <w:szCs w:val="18"/>
        </w:rPr>
        <w:t>wellbeing</w:t>
      </w:r>
      <w:r w:rsidRPr="00097536">
        <w:rPr>
          <w:sz w:val="18"/>
          <w:szCs w:val="18"/>
        </w:rPr>
        <w:t>.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5C4D6CA" w14:textId="77777777"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AGENDA for Meeting via ZOOM</w:t>
      </w:r>
    </w:p>
    <w:p w14:paraId="4B70EA8F" w14:textId="22A57D3E"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 xml:space="preserve">10 a.m., Thursday, </w:t>
      </w:r>
      <w:r w:rsidR="00097536" w:rsidRPr="00097536">
        <w:rPr>
          <w:rFonts w:ascii="Arial Black" w:hAnsi="Arial Black"/>
          <w:b/>
          <w:bCs/>
          <w:sz w:val="22"/>
          <w:szCs w:val="22"/>
        </w:rPr>
        <w:t>April</w:t>
      </w:r>
      <w:r w:rsidRPr="00097536">
        <w:rPr>
          <w:rFonts w:ascii="Arial Black" w:hAnsi="Arial Black"/>
          <w:b/>
          <w:bCs/>
          <w:sz w:val="22"/>
          <w:szCs w:val="22"/>
        </w:rPr>
        <w:t xml:space="preserve"> </w:t>
      </w:r>
      <w:r w:rsidR="00097536" w:rsidRPr="00097536">
        <w:rPr>
          <w:rFonts w:ascii="Arial Black" w:hAnsi="Arial Black"/>
          <w:b/>
          <w:bCs/>
          <w:sz w:val="22"/>
          <w:szCs w:val="22"/>
        </w:rPr>
        <w:t>13</w:t>
      </w:r>
      <w:r w:rsidRPr="00097536">
        <w:rPr>
          <w:rFonts w:ascii="Arial Black" w:hAnsi="Arial Black"/>
          <w:b/>
          <w:bCs/>
          <w:sz w:val="22"/>
          <w:szCs w:val="22"/>
        </w:rPr>
        <w:t>, 2023</w:t>
      </w:r>
    </w:p>
    <w:p w14:paraId="45E34E5C" w14:textId="77777777" w:rsidR="007C66D1" w:rsidRPr="00097536" w:rsidRDefault="007C66D1">
      <w:pPr>
        <w:pStyle w:val="FreeForm"/>
        <w:rPr>
          <w:b/>
          <w:bCs/>
          <w:sz w:val="22"/>
          <w:szCs w:val="22"/>
        </w:rPr>
      </w:pPr>
    </w:p>
    <w:p w14:paraId="3C41F42B"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Call to Order</w:t>
      </w:r>
    </w:p>
    <w:p w14:paraId="4940D9CE" w14:textId="77777777" w:rsidR="007C66D1" w:rsidRPr="00097536" w:rsidRDefault="007C66D1">
      <w:pPr>
        <w:pStyle w:val="FreeForm"/>
        <w:rPr>
          <w:rFonts w:ascii="Calibri" w:hAnsi="Calibri" w:cs="Calibri"/>
          <w:sz w:val="22"/>
          <w:szCs w:val="22"/>
        </w:rPr>
      </w:pPr>
    </w:p>
    <w:p w14:paraId="57F098EA"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Roll Call</w:t>
      </w:r>
    </w:p>
    <w:p w14:paraId="4427241F" w14:textId="77777777" w:rsidR="007C66D1" w:rsidRPr="00097536" w:rsidRDefault="007C66D1">
      <w:pPr>
        <w:pStyle w:val="FreeForm"/>
        <w:rPr>
          <w:rFonts w:ascii="Calibri" w:hAnsi="Calibri" w:cs="Calibri"/>
          <w:sz w:val="22"/>
          <w:szCs w:val="22"/>
        </w:rPr>
      </w:pPr>
    </w:p>
    <w:p w14:paraId="2CA18E4F"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Pledge of Allegiance</w:t>
      </w:r>
    </w:p>
    <w:p w14:paraId="4CDD2665" w14:textId="77777777" w:rsidR="007C66D1" w:rsidRPr="00097536" w:rsidRDefault="007C66D1">
      <w:pPr>
        <w:pStyle w:val="FreeForm"/>
        <w:rPr>
          <w:rFonts w:ascii="Calibri" w:hAnsi="Calibri" w:cs="Calibri"/>
          <w:sz w:val="22"/>
          <w:szCs w:val="22"/>
        </w:rPr>
      </w:pPr>
    </w:p>
    <w:p w14:paraId="5B16C549" w14:textId="63696A62" w:rsidR="007C66D1" w:rsidRPr="00097536" w:rsidRDefault="00000000">
      <w:pPr>
        <w:pStyle w:val="FreeForm"/>
        <w:numPr>
          <w:ilvl w:val="0"/>
          <w:numId w:val="2"/>
        </w:numPr>
        <w:rPr>
          <w:rFonts w:ascii="Calibri" w:hAnsi="Calibri" w:cs="Calibri"/>
        </w:rPr>
      </w:pPr>
      <w:r w:rsidRPr="00097536">
        <w:rPr>
          <w:rFonts w:ascii="Calibri" w:hAnsi="Calibri" w:cs="Calibri"/>
          <w:sz w:val="22"/>
          <w:szCs w:val="22"/>
        </w:rPr>
        <w:t xml:space="preserve">Correction and/or Approval of Minutes from March 9, </w:t>
      </w:r>
      <w:r w:rsidR="00C22878" w:rsidRPr="00097536">
        <w:rPr>
          <w:rFonts w:ascii="Calibri" w:hAnsi="Calibri" w:cs="Calibri"/>
          <w:sz w:val="22"/>
          <w:szCs w:val="22"/>
        </w:rPr>
        <w:t>2023,</w:t>
      </w:r>
      <w:r w:rsidRPr="00097536">
        <w:rPr>
          <w:rFonts w:ascii="Calibri" w:hAnsi="Calibri" w:cs="Calibri"/>
          <w:sz w:val="22"/>
          <w:szCs w:val="22"/>
        </w:rPr>
        <w:t xml:space="preserve"> regular monthly meeting</w:t>
      </w:r>
    </w:p>
    <w:p w14:paraId="139B5E22" w14:textId="77777777" w:rsidR="007C66D1" w:rsidRDefault="007C66D1">
      <w:pPr>
        <w:pStyle w:val="FreeForm"/>
      </w:pPr>
    </w:p>
    <w:p w14:paraId="4A77054F" w14:textId="1CEA4BAD" w:rsidR="007C66D1" w:rsidRPr="00097536" w:rsidRDefault="00000000">
      <w:pPr>
        <w:pStyle w:val="FreeForm"/>
        <w:numPr>
          <w:ilvl w:val="0"/>
          <w:numId w:val="3"/>
        </w:numPr>
        <w:rPr>
          <w:rFonts w:ascii="Calibri" w:hAnsi="Calibri" w:cs="Calibri"/>
          <w:sz w:val="20"/>
          <w:szCs w:val="20"/>
        </w:rPr>
      </w:pPr>
      <w:r w:rsidRPr="00097536">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C22878" w:rsidRPr="00097536">
        <w:rPr>
          <w:rFonts w:ascii="Calibri" w:hAnsi="Calibri" w:cs="Calibri"/>
          <w:sz w:val="20"/>
          <w:szCs w:val="20"/>
        </w:rPr>
        <w:t>LEGAL ACTION</w:t>
      </w:r>
      <w:r w:rsidRPr="00097536">
        <w:rPr>
          <w:rFonts w:ascii="Calibri" w:hAnsi="Calibri" w:cs="Calibri"/>
          <w:sz w:val="20"/>
          <w:szCs w:val="20"/>
        </w:rPr>
        <w:t xml:space="preserve"> ON MATTERS RAISED DURING AN OPEN CALL TO THE PUBLIC UNLESS THE MATTERS ARE PROPERLY NOTICED FOR DISCUSSION AND LEGAL ACTION </w:t>
      </w:r>
    </w:p>
    <w:p w14:paraId="2E717BE7" w14:textId="77777777" w:rsidR="007C66D1" w:rsidRDefault="00000000">
      <w:pPr>
        <w:pStyle w:val="FreeForm"/>
        <w:jc w:val="center"/>
        <w:rPr>
          <w:sz w:val="18"/>
          <w:szCs w:val="18"/>
        </w:rPr>
      </w:pPr>
      <w:r>
        <w:rPr>
          <w:b/>
          <w:bCs/>
        </w:rPr>
        <w:t>OLD BUSINESS</w:t>
      </w:r>
    </w:p>
    <w:p w14:paraId="52AB0976" w14:textId="77777777" w:rsidR="007C66D1" w:rsidRDefault="007C66D1">
      <w:pPr>
        <w:pStyle w:val="Default"/>
        <w:rPr>
          <w:rFonts w:ascii="Helvetica" w:eastAsia="Helvetica" w:hAnsi="Helvetica" w:cs="Helvetica"/>
          <w:color w:val="222222"/>
          <w:sz w:val="24"/>
          <w:szCs w:val="24"/>
          <w:shd w:val="clear" w:color="auto" w:fill="FFFFFF"/>
        </w:rPr>
      </w:pPr>
    </w:p>
    <w:p w14:paraId="0696C4B8"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Patagonia Regional Flood Control Project Feasibility Study.  (Bill O’Brien)</w:t>
      </w:r>
    </w:p>
    <w:p w14:paraId="610579F1" w14:textId="77777777" w:rsidR="007C66D1" w:rsidRPr="00097536" w:rsidRDefault="007C66D1">
      <w:pPr>
        <w:pStyle w:val="Default"/>
        <w:rPr>
          <w:rFonts w:ascii="Calibri" w:eastAsia="Helvetica" w:hAnsi="Calibri" w:cs="Calibri"/>
          <w:color w:val="222222"/>
          <w:shd w:val="clear" w:color="auto" w:fill="FFFFFF"/>
        </w:rPr>
      </w:pPr>
    </w:p>
    <w:p w14:paraId="2A240E1C"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process for the flood control permit for South32 relative to the Cross Creek Connector road. (Carolyn Shafer and Bob Proctor)</w:t>
      </w:r>
    </w:p>
    <w:p w14:paraId="443E0FCE" w14:textId="77777777" w:rsidR="007C66D1" w:rsidRPr="00097536" w:rsidRDefault="007C66D1">
      <w:pPr>
        <w:pStyle w:val="Default"/>
        <w:rPr>
          <w:rFonts w:ascii="Calibri" w:eastAsia="Helvetica" w:hAnsi="Calibri" w:cs="Calibri"/>
          <w:color w:val="222222"/>
          <w:shd w:val="clear" w:color="auto" w:fill="FFFFFF"/>
        </w:rPr>
      </w:pPr>
    </w:p>
    <w:p w14:paraId="1BF11E31"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p>
    <w:p w14:paraId="0C1FF4CD" w14:textId="77777777" w:rsidR="007C66D1" w:rsidRPr="00097536" w:rsidRDefault="007C66D1">
      <w:pPr>
        <w:pStyle w:val="Default"/>
        <w:rPr>
          <w:rFonts w:ascii="Calibri" w:eastAsia="Helvetica" w:hAnsi="Calibri" w:cs="Calibri"/>
          <w:color w:val="222222"/>
          <w:shd w:val="clear" w:color="auto" w:fill="FFFFFF"/>
        </w:rPr>
      </w:pPr>
    </w:p>
    <w:p w14:paraId="40FF1C63"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 Update on working with the Coronado Forest Service to begin drafting Watershed Restoration Action Plans (Carolyn Shafer, Bob Proctor, Howard Buchanan).</w:t>
      </w:r>
    </w:p>
    <w:p w14:paraId="15F0D97C" w14:textId="77777777" w:rsidR="007C66D1" w:rsidRPr="00097536" w:rsidRDefault="007C66D1">
      <w:pPr>
        <w:pStyle w:val="Default"/>
        <w:rPr>
          <w:rFonts w:ascii="Calibri" w:eastAsia="Helvetica" w:hAnsi="Calibri" w:cs="Calibri"/>
          <w:color w:val="222222"/>
          <w:shd w:val="clear" w:color="auto" w:fill="FFFFFF"/>
        </w:rPr>
      </w:pPr>
    </w:p>
    <w:p w14:paraId="53D42384"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Discuss status of Parking Lot items:</w:t>
      </w:r>
    </w:p>
    <w:p w14:paraId="0C636502" w14:textId="77777777" w:rsidR="007C66D1" w:rsidRPr="00097536" w:rsidRDefault="007C66D1">
      <w:pPr>
        <w:pStyle w:val="Default"/>
        <w:rPr>
          <w:rFonts w:ascii="Calibri" w:eastAsia="Helvetica" w:hAnsi="Calibri" w:cs="Calibri"/>
          <w:color w:val="222222"/>
          <w:shd w:val="clear" w:color="auto" w:fill="FFFFFF"/>
        </w:rPr>
      </w:pPr>
    </w:p>
    <w:p w14:paraId="5C26C056"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Comprehensive Groundwater Study.</w:t>
      </w:r>
    </w:p>
    <w:p w14:paraId="55AD8F70" w14:textId="77777777" w:rsidR="007C66D1" w:rsidRPr="00097536" w:rsidRDefault="007C66D1">
      <w:pPr>
        <w:pStyle w:val="Default"/>
        <w:rPr>
          <w:rFonts w:ascii="Calibri" w:eastAsia="Helvetica" w:hAnsi="Calibri" w:cs="Calibri"/>
          <w:color w:val="222222"/>
          <w:shd w:val="clear" w:color="auto" w:fill="FFFFFF"/>
        </w:rPr>
      </w:pPr>
    </w:p>
    <w:p w14:paraId="7E64A09D"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Town of Patagonia Municipal Watershed Plan.</w:t>
      </w:r>
    </w:p>
    <w:p w14:paraId="75729A92" w14:textId="77777777" w:rsidR="007C66D1" w:rsidRPr="00097536" w:rsidRDefault="007C66D1">
      <w:pPr>
        <w:pStyle w:val="Default"/>
        <w:rPr>
          <w:rFonts w:ascii="Calibri" w:eastAsia="Helvetica" w:hAnsi="Calibri" w:cs="Calibri"/>
          <w:color w:val="222222"/>
          <w:shd w:val="clear" w:color="auto" w:fill="FFFFFF"/>
        </w:rPr>
      </w:pPr>
    </w:p>
    <w:p w14:paraId="48A0D6D6"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Watershed Stakeholders Group,</w:t>
      </w:r>
    </w:p>
    <w:p w14:paraId="5D5EBD10" w14:textId="77777777" w:rsidR="007C66D1" w:rsidRPr="00097536" w:rsidRDefault="007C66D1">
      <w:pPr>
        <w:pStyle w:val="Default"/>
        <w:rPr>
          <w:rFonts w:ascii="Calibri" w:eastAsia="Helvetica" w:hAnsi="Calibri" w:cs="Calibri"/>
          <w:color w:val="222222"/>
          <w:shd w:val="clear" w:color="auto" w:fill="FFFFFF"/>
        </w:rPr>
      </w:pPr>
    </w:p>
    <w:p w14:paraId="1687E92E"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Community Database of Water Studies.</w:t>
      </w:r>
    </w:p>
    <w:p w14:paraId="77093F6E" w14:textId="77777777" w:rsidR="007C66D1" w:rsidRDefault="007C66D1">
      <w:pPr>
        <w:pStyle w:val="Default"/>
        <w:rPr>
          <w:rFonts w:ascii="Helvetica" w:eastAsia="Helvetica" w:hAnsi="Helvetica" w:cs="Helvetica"/>
          <w:color w:val="222222"/>
          <w:sz w:val="24"/>
          <w:szCs w:val="24"/>
          <w:shd w:val="clear" w:color="auto" w:fill="FFFFFF"/>
        </w:rPr>
      </w:pPr>
    </w:p>
    <w:p w14:paraId="67720F50" w14:textId="77777777" w:rsidR="00097536" w:rsidRDefault="00097536">
      <w:pPr>
        <w:pStyle w:val="Default"/>
        <w:jc w:val="center"/>
        <w:rPr>
          <w:rFonts w:ascii="Helvetica" w:hAnsi="Helvetica"/>
          <w:b/>
          <w:bCs/>
          <w:color w:val="222222"/>
          <w:sz w:val="24"/>
          <w:szCs w:val="24"/>
          <w:shd w:val="clear" w:color="auto" w:fill="FFFFFF"/>
        </w:rPr>
      </w:pPr>
    </w:p>
    <w:p w14:paraId="42072FAD" w14:textId="77777777" w:rsidR="00097536" w:rsidRDefault="00097536">
      <w:pPr>
        <w:pStyle w:val="Default"/>
        <w:jc w:val="center"/>
        <w:rPr>
          <w:rFonts w:ascii="Helvetica" w:hAnsi="Helvetica"/>
          <w:b/>
          <w:bCs/>
          <w:color w:val="222222"/>
          <w:sz w:val="24"/>
          <w:szCs w:val="24"/>
          <w:shd w:val="clear" w:color="auto" w:fill="FFFFFF"/>
        </w:rPr>
      </w:pPr>
    </w:p>
    <w:p w14:paraId="7798141A" w14:textId="77777777" w:rsidR="00097536" w:rsidRPr="00097536" w:rsidRDefault="00097536" w:rsidP="00097536">
      <w:pPr>
        <w:pStyle w:val="BodyA"/>
        <w:jc w:val="center"/>
        <w:rPr>
          <w:rFonts w:ascii="Arial Black" w:hAnsi="Arial Black"/>
          <w:b/>
          <w:bCs/>
        </w:rPr>
      </w:pPr>
      <w:r w:rsidRPr="00097536">
        <w:rPr>
          <w:rFonts w:ascii="Arial Black" w:hAnsi="Arial Black"/>
          <w:b/>
          <w:bCs/>
        </w:rPr>
        <w:lastRenderedPageBreak/>
        <w:t>SONOITA CREEK FLOOD and FLOW STUDY COMMITTEE</w:t>
      </w:r>
    </w:p>
    <w:p w14:paraId="20483018" w14:textId="77777777" w:rsidR="00097536" w:rsidRDefault="00097536" w:rsidP="00097536">
      <w:pPr>
        <w:pStyle w:val="BodyA"/>
        <w:jc w:val="center"/>
      </w:pPr>
    </w:p>
    <w:p w14:paraId="0C69CBEF" w14:textId="77777777" w:rsidR="00097536" w:rsidRPr="00097536" w:rsidRDefault="00097536" w:rsidP="00097536">
      <w:pPr>
        <w:pStyle w:val="FreeForm"/>
        <w:rPr>
          <w:sz w:val="18"/>
          <w:szCs w:val="18"/>
        </w:rPr>
      </w:pPr>
      <w:r w:rsidRPr="00097536">
        <w:rPr>
          <w:sz w:val="18"/>
          <w:szCs w:val="18"/>
        </w:rPr>
        <w:t>MISSION:  The watershed is a vital component of this community’s wellbeing.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4D41FD1D" w14:textId="77777777" w:rsidR="00097536" w:rsidRDefault="00097536">
      <w:pPr>
        <w:pStyle w:val="Default"/>
        <w:jc w:val="center"/>
        <w:rPr>
          <w:rFonts w:ascii="Helvetica" w:hAnsi="Helvetica"/>
          <w:b/>
          <w:bCs/>
          <w:color w:val="222222"/>
          <w:sz w:val="24"/>
          <w:szCs w:val="24"/>
          <w:shd w:val="clear" w:color="auto" w:fill="FFFFFF"/>
        </w:rPr>
      </w:pPr>
    </w:p>
    <w:p w14:paraId="38D3683B" w14:textId="44CB7B32" w:rsidR="007C66D1" w:rsidRPr="000730C2" w:rsidRDefault="00000000">
      <w:pPr>
        <w:pStyle w:val="Default"/>
        <w:jc w:val="center"/>
        <w:rPr>
          <w:rFonts w:ascii="Helvetica" w:eastAsia="Helvetica" w:hAnsi="Helvetica" w:cs="Helvetica"/>
          <w:b/>
          <w:bCs/>
          <w:color w:val="222222"/>
          <w:shd w:val="clear" w:color="auto" w:fill="FFFFFF"/>
        </w:rPr>
      </w:pPr>
      <w:r w:rsidRPr="000730C2">
        <w:rPr>
          <w:rFonts w:ascii="Helvetica" w:hAnsi="Helvetica"/>
          <w:b/>
          <w:bCs/>
          <w:color w:val="222222"/>
          <w:shd w:val="clear" w:color="auto" w:fill="FFFFFF"/>
        </w:rPr>
        <w:t>NEW BUSINESS</w:t>
      </w:r>
    </w:p>
    <w:p w14:paraId="21527049" w14:textId="77777777" w:rsidR="007C66D1" w:rsidRPr="000730C2" w:rsidRDefault="007C66D1">
      <w:pPr>
        <w:pStyle w:val="Default"/>
        <w:rPr>
          <w:rFonts w:ascii="Helvetica" w:eastAsia="Helvetica" w:hAnsi="Helvetica" w:cs="Helvetica"/>
          <w:color w:val="222222"/>
          <w:shd w:val="clear" w:color="auto" w:fill="FFFFFF"/>
        </w:rPr>
      </w:pPr>
    </w:p>
    <w:p w14:paraId="72AA539E" w14:textId="77777777"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School Canyon Failure of CCC Structures (Manager Ron and Bob Proctor)</w:t>
      </w:r>
    </w:p>
    <w:p w14:paraId="0B56CFF5" w14:textId="77777777" w:rsidR="007C66D1" w:rsidRPr="000730C2" w:rsidRDefault="007C66D1">
      <w:pPr>
        <w:pStyle w:val="Default"/>
        <w:rPr>
          <w:rFonts w:ascii="Calibri" w:eastAsia="Helvetica" w:hAnsi="Calibri" w:cs="Calibri"/>
          <w:color w:val="222222"/>
          <w:shd w:val="clear" w:color="auto" w:fill="FFFFFF"/>
        </w:rPr>
      </w:pPr>
    </w:p>
    <w:p w14:paraId="1C74B1B6" w14:textId="4757BA14" w:rsidR="007C66D1" w:rsidRPr="000730C2" w:rsidRDefault="005831E3">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Next Regular Monthly Meeting:  May 11, 2023, at 10 a.m.</w:t>
      </w:r>
    </w:p>
    <w:p w14:paraId="43D26670" w14:textId="77777777" w:rsidR="007C66D1" w:rsidRPr="000730C2" w:rsidRDefault="00000000">
      <w:pPr>
        <w:pStyle w:val="Default"/>
        <w:rPr>
          <w:rFonts w:ascii="Calibri" w:eastAsia="Helvetica" w:hAnsi="Calibri" w:cs="Calibri"/>
          <w:color w:val="222222"/>
          <w:shd w:val="clear" w:color="auto" w:fill="FFFFFF"/>
        </w:rPr>
      </w:pPr>
      <w:r w:rsidRPr="000730C2">
        <w:rPr>
          <w:rFonts w:ascii="Calibri" w:hAnsi="Calibri" w:cs="Calibri"/>
          <w:color w:val="222222"/>
          <w:shd w:val="clear" w:color="auto" w:fill="FFFFFF"/>
        </w:rPr>
        <w:t xml:space="preserve"> </w:t>
      </w:r>
    </w:p>
    <w:p w14:paraId="79B0AFED" w14:textId="77777777"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Future Agenda Items</w:t>
      </w:r>
    </w:p>
    <w:p w14:paraId="0A59FDC1" w14:textId="77777777" w:rsidR="007C66D1" w:rsidRPr="000730C2" w:rsidRDefault="007C66D1">
      <w:pPr>
        <w:pStyle w:val="Default"/>
        <w:rPr>
          <w:rFonts w:ascii="Calibri" w:eastAsia="Helvetica" w:hAnsi="Calibri" w:cs="Calibri"/>
          <w:color w:val="222222"/>
          <w:shd w:val="clear" w:color="auto" w:fill="FFFFFF"/>
        </w:rPr>
      </w:pPr>
    </w:p>
    <w:p w14:paraId="396882E5" w14:textId="2C8F351F"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Adjourn</w:t>
      </w:r>
    </w:p>
    <w:p w14:paraId="7972645A" w14:textId="77777777" w:rsidR="007C66D1" w:rsidRDefault="007C66D1">
      <w:pPr>
        <w:pStyle w:val="FreeForm"/>
        <w:jc w:val="center"/>
        <w:rPr>
          <w:sz w:val="18"/>
          <w:szCs w:val="18"/>
        </w:rPr>
      </w:pPr>
    </w:p>
    <w:p w14:paraId="3480D6BE" w14:textId="77777777" w:rsidR="007C66D1" w:rsidRDefault="007C66D1">
      <w:pPr>
        <w:pStyle w:val="Default"/>
        <w:rPr>
          <w:rFonts w:ascii="Arial" w:eastAsia="Arial" w:hAnsi="Arial" w:cs="Arial"/>
          <w:color w:val="222222"/>
          <w:sz w:val="26"/>
          <w:szCs w:val="26"/>
          <w:shd w:val="clear" w:color="auto" w:fill="FFFFFF"/>
        </w:rPr>
      </w:pPr>
    </w:p>
    <w:p w14:paraId="4DBB0F37" w14:textId="77777777" w:rsidR="007C66D1" w:rsidRDefault="007C66D1">
      <w:pPr>
        <w:pStyle w:val="FreeForm"/>
        <w:rPr>
          <w:sz w:val="20"/>
          <w:szCs w:val="20"/>
        </w:rPr>
      </w:pPr>
    </w:p>
    <w:p w14:paraId="79995374" w14:textId="6A4D8AF7" w:rsidR="007C66D1" w:rsidRDefault="00000000">
      <w:pPr>
        <w:pStyle w:val="FreeForm"/>
        <w:rPr>
          <w:sz w:val="16"/>
          <w:szCs w:val="16"/>
        </w:rPr>
      </w:pPr>
      <w:r>
        <w:rPr>
          <w:sz w:val="16"/>
          <w:szCs w:val="16"/>
        </w:rPr>
        <w:t>PARKING LOT</w:t>
      </w:r>
      <w:r w:rsidR="00097536">
        <w:rPr>
          <w:sz w:val="16"/>
          <w:szCs w:val="16"/>
        </w:rPr>
        <w:t>: TBD</w:t>
      </w:r>
    </w:p>
    <w:p w14:paraId="42EA501E" w14:textId="53C76653" w:rsidR="007C66D1" w:rsidRDefault="00097536" w:rsidP="00097536">
      <w:pPr>
        <w:pStyle w:val="FreeForm"/>
        <w:ind w:left="785"/>
        <w:rPr>
          <w:sz w:val="16"/>
          <w:szCs w:val="16"/>
        </w:rPr>
      </w:pPr>
      <w:r>
        <w:rPr>
          <w:sz w:val="16"/>
          <w:szCs w:val="16"/>
        </w:rPr>
        <w:t xml:space="preserve"> </w:t>
      </w:r>
    </w:p>
    <w:p w14:paraId="32106810" w14:textId="77777777" w:rsidR="007C66D1" w:rsidRDefault="00000000">
      <w:pPr>
        <w:pStyle w:val="FreeForm"/>
        <w:rPr>
          <w:sz w:val="16"/>
          <w:szCs w:val="16"/>
        </w:rPr>
      </w:pPr>
      <w:r>
        <w:rPr>
          <w:sz w:val="16"/>
          <w:szCs w:val="16"/>
        </w:rPr>
        <w:tab/>
      </w:r>
    </w:p>
    <w:p w14:paraId="3A750D7F" w14:textId="77777777" w:rsidR="007C66D1" w:rsidRDefault="00000000">
      <w:pPr>
        <w:pStyle w:val="FreeForm"/>
        <w:rPr>
          <w:sz w:val="16"/>
          <w:szCs w:val="16"/>
          <w:lang w:val="de-DE"/>
        </w:rPr>
      </w:pPr>
      <w:r>
        <w:rPr>
          <w:sz w:val="16"/>
          <w:szCs w:val="16"/>
          <w:lang w:val="de-DE"/>
        </w:rPr>
        <w:t>RADAR SCREEN</w:t>
      </w:r>
    </w:p>
    <w:p w14:paraId="37939941" w14:textId="77777777" w:rsidR="007C66D1" w:rsidRDefault="00000000">
      <w:pPr>
        <w:pStyle w:val="FreeForm"/>
        <w:rPr>
          <w:sz w:val="16"/>
          <w:szCs w:val="16"/>
          <w:lang w:val="de-DE"/>
        </w:rPr>
      </w:pPr>
      <w:r>
        <w:rPr>
          <w:sz w:val="16"/>
          <w:szCs w:val="16"/>
          <w:lang w:val="de-DE"/>
        </w:rPr>
        <w:tab/>
        <w:t>Hudbay property ownership</w:t>
      </w:r>
    </w:p>
    <w:p w14:paraId="346B1D78" w14:textId="77777777" w:rsidR="007C66D1" w:rsidRDefault="007C66D1">
      <w:pPr>
        <w:pStyle w:val="FreeForm"/>
        <w:rPr>
          <w:sz w:val="16"/>
          <w:szCs w:val="16"/>
        </w:rPr>
      </w:pPr>
    </w:p>
    <w:p w14:paraId="0C5649AE" w14:textId="77777777" w:rsidR="007C66D1" w:rsidRDefault="007C66D1">
      <w:pPr>
        <w:pStyle w:val="FreeForm"/>
        <w:rPr>
          <w:sz w:val="16"/>
          <w:szCs w:val="16"/>
        </w:rPr>
      </w:pPr>
    </w:p>
    <w:p w14:paraId="65555DD1" w14:textId="77777777" w:rsidR="007C66D1" w:rsidRDefault="007C66D1">
      <w:pPr>
        <w:pStyle w:val="FreeForm"/>
      </w:pPr>
    </w:p>
    <w:p w14:paraId="16FD1151" w14:textId="77777777" w:rsidR="007C66D1" w:rsidRDefault="007C66D1">
      <w:pPr>
        <w:pStyle w:val="FreeForm"/>
      </w:pPr>
    </w:p>
    <w:p w14:paraId="058E039B" w14:textId="77777777" w:rsidR="007C66D1" w:rsidRDefault="007C66D1">
      <w:pPr>
        <w:pStyle w:val="FreeForm"/>
      </w:pPr>
    </w:p>
    <w:sectPr w:rsidR="007C66D1">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8287" w14:textId="77777777" w:rsidR="00F2289D" w:rsidRDefault="00F2289D">
      <w:r>
        <w:separator/>
      </w:r>
    </w:p>
  </w:endnote>
  <w:endnote w:type="continuationSeparator" w:id="0">
    <w:p w14:paraId="61FBD1FC" w14:textId="77777777" w:rsidR="00F2289D" w:rsidRDefault="00F2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BB26" w14:textId="77777777" w:rsidR="007C66D1" w:rsidRDefault="007C66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302D" w14:textId="77777777" w:rsidR="00F2289D" w:rsidRDefault="00F2289D">
      <w:r>
        <w:separator/>
      </w:r>
    </w:p>
  </w:footnote>
  <w:footnote w:type="continuationSeparator" w:id="0">
    <w:p w14:paraId="3F624230" w14:textId="77777777" w:rsidR="00F2289D" w:rsidRDefault="00F2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5C3" w14:textId="77777777" w:rsidR="007C66D1" w:rsidRDefault="007C66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104B"/>
    <w:multiLevelType w:val="hybridMultilevel"/>
    <w:tmpl w:val="6BDE980A"/>
    <w:numStyleLink w:val="Numbered"/>
  </w:abstractNum>
  <w:abstractNum w:abstractNumId="1" w15:restartNumberingAfterBreak="0">
    <w:nsid w:val="5EF07159"/>
    <w:multiLevelType w:val="hybridMultilevel"/>
    <w:tmpl w:val="6BDE980A"/>
    <w:styleLink w:val="Numbered"/>
    <w:lvl w:ilvl="0" w:tplc="4A587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56A17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66EF3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3A8C0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E22F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ABE7CF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AA99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73266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00B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1937899">
    <w:abstractNumId w:val="1"/>
  </w:num>
  <w:num w:numId="2" w16cid:durableId="1245996323">
    <w:abstractNumId w:val="0"/>
  </w:num>
  <w:num w:numId="3" w16cid:durableId="25643109">
    <w:abstractNumId w:val="0"/>
    <w:lvlOverride w:ilvl="0">
      <w:lvl w:ilvl="0" w:tplc="47D8A43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8A215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7CEC44">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D02BC2">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06170A">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CC3850">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4307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8EA3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B64250">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D1"/>
    <w:rsid w:val="000730C2"/>
    <w:rsid w:val="00097536"/>
    <w:rsid w:val="004E6AD3"/>
    <w:rsid w:val="005831E3"/>
    <w:rsid w:val="007C66D1"/>
    <w:rsid w:val="00996612"/>
    <w:rsid w:val="00BF6D55"/>
    <w:rsid w:val="00C22878"/>
    <w:rsid w:val="00F2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9660"/>
  <w15:docId w15:val="{3A6AD1D3-AB6E-41EF-BB4C-D3730ED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7</cp:revision>
  <dcterms:created xsi:type="dcterms:W3CDTF">2023-04-04T14:45:00Z</dcterms:created>
  <dcterms:modified xsi:type="dcterms:W3CDTF">2023-04-07T18:43:00Z</dcterms:modified>
</cp:coreProperties>
</file>