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E058" w14:textId="77777777" w:rsidR="00F4101F" w:rsidRDefault="00F4101F">
      <w:pPr>
        <w:pStyle w:val="Body"/>
        <w:spacing w:line="240" w:lineRule="auto"/>
        <w:jc w:val="center"/>
        <w:rPr>
          <w:rFonts w:ascii="Helvetica Neue" w:eastAsia="Helvetica Neue" w:hAnsi="Helvetica Neue" w:cs="Helvetica Neue"/>
          <w:b/>
          <w:bCs/>
          <w:sz w:val="24"/>
          <w:szCs w:val="24"/>
        </w:rPr>
      </w:pPr>
      <w:bookmarkStart w:id="0" w:name="_Hlk15910243"/>
    </w:p>
    <w:p w14:paraId="66A99736" w14:textId="77777777" w:rsidR="00F4101F" w:rsidRDefault="00000000">
      <w:pPr>
        <w:pStyle w:val="Body"/>
        <w:spacing w:line="240" w:lineRule="auto"/>
        <w:jc w:val="both"/>
        <w:rPr>
          <w:rFonts w:ascii="Helvetica Neue" w:eastAsia="Helvetica Neue" w:hAnsi="Helvetica Neue" w:cs="Helvetica Neue"/>
          <w:b/>
          <w:bCs/>
          <w:sz w:val="20"/>
          <w:szCs w:val="20"/>
        </w:rPr>
      </w:pPr>
      <w:r>
        <w:rPr>
          <w:rFonts w:ascii="Helvetica Neue" w:hAnsi="Helvetica Neue"/>
          <w:b/>
          <w:bCs/>
          <w:sz w:val="20"/>
          <w:szCs w:val="20"/>
        </w:rPr>
        <w:t>MISSION:</w:t>
      </w:r>
      <w:r>
        <w:rPr>
          <w:rFonts w:ascii="Helvetica Neue" w:hAnsi="Helvetica Neue"/>
          <w:sz w:val="20"/>
          <w:szCs w:val="20"/>
        </w:rPr>
        <w:t xml:space="preserve">  </w:t>
      </w:r>
      <w:r>
        <w:rPr>
          <w:rFonts w:ascii="Helvetica Neue" w:hAnsi="Helvetica Neue"/>
          <w:i/>
          <w:iCs/>
          <w:sz w:val="20"/>
          <w:szCs w:val="20"/>
        </w:rPr>
        <w:t>The watershed is a vital component of this community</w:t>
      </w:r>
      <w:r>
        <w:rPr>
          <w:rFonts w:ascii="Helvetica Neue" w:hAnsi="Helvetica Neue"/>
          <w:i/>
          <w:iCs/>
          <w:sz w:val="20"/>
          <w:szCs w:val="20"/>
          <w:rtl/>
        </w:rPr>
        <w:t>’</w:t>
      </w:r>
      <w:r>
        <w:rPr>
          <w:rFonts w:ascii="Helvetica Neue" w:hAnsi="Helvetica Neue"/>
          <w:i/>
          <w:iCs/>
          <w:sz w:val="20"/>
          <w:szCs w:val="20"/>
        </w:rPr>
        <w:t>s well-being.  The Sonoita Creek Flood and Flow Study Committee will (</w:t>
      </w:r>
      <w:proofErr w:type="spellStart"/>
      <w:r>
        <w:rPr>
          <w:rFonts w:ascii="Helvetica Neue" w:hAnsi="Helvetica Neue"/>
          <w:i/>
          <w:iCs/>
          <w:sz w:val="20"/>
          <w:szCs w:val="20"/>
        </w:rPr>
        <w:t>i</w:t>
      </w:r>
      <w:proofErr w:type="spellEnd"/>
      <w:r>
        <w:rPr>
          <w:rFonts w:ascii="Helvetica Neue" w:hAnsi="Helvetica Neue"/>
          <w:i/>
          <w:iCs/>
          <w:sz w:val="20"/>
          <w:szCs w:val="20"/>
        </w:rPr>
        <w:t>) make recommendations to the Patagonia Town Council with respect to best practices within its jurisdiction to manage erosion, to enhance water ﬂow, to create optimal ﬂood mitigation and to promote the long-term health of the riparian corridor, (ii) look at the entire watershed area to inﬂuence upstream conditions and to mitigate downstream consequences, and (iii) educate the public.</w:t>
      </w:r>
    </w:p>
    <w:p w14:paraId="131AED94" w14:textId="77777777" w:rsidR="00F4101F" w:rsidRDefault="00F4101F">
      <w:pPr>
        <w:pStyle w:val="Body"/>
        <w:spacing w:line="240" w:lineRule="auto"/>
        <w:jc w:val="center"/>
        <w:rPr>
          <w:rFonts w:ascii="Helvetica Neue" w:eastAsia="Helvetica Neue" w:hAnsi="Helvetica Neue" w:cs="Helvetica Neue"/>
          <w:b/>
          <w:bCs/>
          <w:sz w:val="20"/>
          <w:szCs w:val="20"/>
        </w:rPr>
      </w:pPr>
    </w:p>
    <w:p w14:paraId="0B18FD04" w14:textId="77777777" w:rsidR="00F4101F" w:rsidRDefault="00000000">
      <w:pPr>
        <w:pStyle w:val="Body"/>
        <w:spacing w:line="240" w:lineRule="auto"/>
        <w:rPr>
          <w:rFonts w:ascii="Helvetica Neue" w:eastAsia="Helvetica Neue" w:hAnsi="Helvetica Neue" w:cs="Helvetica Neue"/>
          <w:sz w:val="20"/>
          <w:szCs w:val="20"/>
        </w:rPr>
        <w:sectPr w:rsidR="00F4101F">
          <w:headerReference w:type="default" r:id="rId7"/>
          <w:footerReference w:type="default" r:id="rId8"/>
          <w:pgSz w:w="12240" w:h="15840"/>
          <w:pgMar w:top="1440" w:right="1440" w:bottom="1440" w:left="1440" w:header="720" w:footer="720" w:gutter="0"/>
          <w:cols w:space="720"/>
        </w:sectPr>
      </w:pPr>
      <w:r>
        <w:rPr>
          <w:rFonts w:ascii="Helvetica Neue" w:hAnsi="Helvetica Neue"/>
          <w:b/>
          <w:bCs/>
          <w:sz w:val="20"/>
          <w:szCs w:val="20"/>
          <w:lang w:val="de-DE"/>
        </w:rPr>
        <w:t>COMMITTEE MEMBERS</w:t>
      </w:r>
      <w:r>
        <w:rPr>
          <w:rFonts w:ascii="Helvetica Neue" w:hAnsi="Helvetica Neue"/>
          <w:sz w:val="20"/>
          <w:szCs w:val="20"/>
        </w:rPr>
        <w:t xml:space="preserve">: </w:t>
      </w:r>
    </w:p>
    <w:bookmarkEnd w:id="0"/>
    <w:p w14:paraId="58AF4969" w14:textId="77777777" w:rsidR="00F4101F" w:rsidRDefault="00000000">
      <w:pPr>
        <w:pStyle w:val="Body"/>
        <w:spacing w:line="240" w:lineRule="auto"/>
        <w:rPr>
          <w:rFonts w:ascii="Helvetica Neue" w:eastAsia="Helvetica Neue" w:hAnsi="Helvetica Neue" w:cs="Helvetica Neue"/>
          <w:sz w:val="20"/>
          <w:szCs w:val="20"/>
        </w:rPr>
      </w:pPr>
      <w:r>
        <w:rPr>
          <w:rFonts w:ascii="Helvetica Neue" w:hAnsi="Helvetica Neue"/>
          <w:sz w:val="20"/>
          <w:szCs w:val="20"/>
          <w:lang w:val="de-DE"/>
        </w:rPr>
        <w:t>Carolyn Shafer-</w:t>
      </w:r>
      <w:r>
        <w:rPr>
          <w:rFonts w:ascii="Helvetica Neue" w:hAnsi="Helvetica Neue"/>
          <w:i/>
          <w:iCs/>
          <w:sz w:val="20"/>
          <w:szCs w:val="20"/>
        </w:rPr>
        <w:t xml:space="preserve">F&amp;F </w:t>
      </w:r>
      <w:r>
        <w:rPr>
          <w:rFonts w:ascii="Helvetica Neue" w:hAnsi="Helvetica Neue"/>
          <w:b/>
          <w:bCs/>
          <w:i/>
          <w:iCs/>
          <w:sz w:val="20"/>
          <w:szCs w:val="20"/>
        </w:rPr>
        <w:t>Chairperson</w:t>
      </w:r>
      <w:r>
        <w:rPr>
          <w:rFonts w:ascii="Helvetica Neue" w:hAnsi="Helvetica Neue"/>
          <w:sz w:val="20"/>
          <w:szCs w:val="20"/>
        </w:rPr>
        <w:t xml:space="preserve"> &amp;</w:t>
      </w:r>
    </w:p>
    <w:p w14:paraId="57A01B82" w14:textId="6B363019" w:rsidR="00F4101F" w:rsidRDefault="00000000">
      <w:pPr>
        <w:pStyle w:val="Body"/>
        <w:spacing w:line="240" w:lineRule="auto"/>
        <w:rPr>
          <w:rFonts w:ascii="Helvetica Neue" w:eastAsia="Helvetica Neue" w:hAnsi="Helvetica Neue" w:cs="Helvetica Neue"/>
          <w:sz w:val="20"/>
          <w:szCs w:val="20"/>
        </w:rPr>
      </w:pPr>
      <w:r>
        <w:rPr>
          <w:rFonts w:ascii="Helvetica Neue" w:hAnsi="Helvetica Neue"/>
          <w:i/>
          <w:iCs/>
          <w:sz w:val="20"/>
          <w:szCs w:val="20"/>
        </w:rPr>
        <w:t xml:space="preserve">Patagonia Area Resource Alliance: </w:t>
      </w:r>
      <w:r>
        <w:rPr>
          <w:rFonts w:ascii="Helvetica Neue" w:hAnsi="Helvetica Neue"/>
          <w:b/>
          <w:bCs/>
          <w:i/>
          <w:iCs/>
          <w:sz w:val="20"/>
          <w:szCs w:val="20"/>
          <w:lang w:val="it-IT"/>
        </w:rPr>
        <w:t>PARA</w:t>
      </w:r>
    </w:p>
    <w:p w14:paraId="344C2651" w14:textId="248FAFFF" w:rsidR="00F4101F" w:rsidRDefault="00000000">
      <w:pPr>
        <w:pStyle w:val="Body"/>
        <w:spacing w:line="240" w:lineRule="auto"/>
        <w:rPr>
          <w:rFonts w:ascii="Helvetica Neue" w:eastAsia="Helvetica Neue" w:hAnsi="Helvetica Neue" w:cs="Helvetica Neue"/>
          <w:b/>
          <w:bCs/>
          <w:i/>
          <w:iCs/>
          <w:sz w:val="20"/>
          <w:szCs w:val="20"/>
        </w:rPr>
      </w:pPr>
      <w:r>
        <w:rPr>
          <w:rFonts w:ascii="Helvetica Neue" w:hAnsi="Helvetica Neue"/>
          <w:sz w:val="20"/>
          <w:szCs w:val="20"/>
        </w:rPr>
        <w:t>Aaron Mrotek-</w:t>
      </w:r>
      <w:r>
        <w:rPr>
          <w:rFonts w:ascii="Helvetica Neue" w:hAnsi="Helvetica Neue"/>
          <w:i/>
          <w:iCs/>
          <w:sz w:val="20"/>
          <w:szCs w:val="20"/>
        </w:rPr>
        <w:t xml:space="preserve">The Nature Conservancy: </w:t>
      </w:r>
      <w:r>
        <w:rPr>
          <w:rFonts w:ascii="Helvetica Neue" w:hAnsi="Helvetica Neue"/>
          <w:b/>
          <w:bCs/>
          <w:i/>
          <w:iCs/>
          <w:sz w:val="20"/>
          <w:szCs w:val="20"/>
        </w:rPr>
        <w:t>TN</w:t>
      </w:r>
      <w:r w:rsidR="003F6B10">
        <w:rPr>
          <w:rFonts w:ascii="Helvetica Neue" w:hAnsi="Helvetica Neue"/>
          <w:b/>
          <w:bCs/>
          <w:i/>
          <w:iCs/>
          <w:sz w:val="20"/>
          <w:szCs w:val="20"/>
        </w:rPr>
        <w:t>C</w:t>
      </w:r>
    </w:p>
    <w:p w14:paraId="6866ADF7" w14:textId="77777777" w:rsidR="00F4101F" w:rsidRDefault="00000000">
      <w:pPr>
        <w:pStyle w:val="Body"/>
        <w:spacing w:line="240" w:lineRule="auto"/>
        <w:rPr>
          <w:rFonts w:ascii="Helvetica Neue" w:eastAsia="Helvetica Neue" w:hAnsi="Helvetica Neue" w:cs="Helvetica Neue"/>
          <w:b/>
          <w:bCs/>
          <w:sz w:val="20"/>
          <w:szCs w:val="20"/>
        </w:rPr>
      </w:pPr>
      <w:r>
        <w:rPr>
          <w:rFonts w:ascii="Helvetica Neue" w:hAnsi="Helvetica Neue"/>
          <w:sz w:val="20"/>
          <w:szCs w:val="20"/>
        </w:rPr>
        <w:t xml:space="preserve">Robert Proctor-Friends of Sonoita Creek </w:t>
      </w:r>
      <w:r>
        <w:rPr>
          <w:rFonts w:ascii="Helvetica Neue" w:hAnsi="Helvetica Neue"/>
          <w:b/>
          <w:bCs/>
          <w:i/>
          <w:iCs/>
          <w:sz w:val="20"/>
          <w:szCs w:val="20"/>
        </w:rPr>
        <w:t>FOSC</w:t>
      </w:r>
    </w:p>
    <w:p w14:paraId="462CD3F1" w14:textId="32F4CDC8" w:rsidR="00F4101F" w:rsidRDefault="00000000">
      <w:pPr>
        <w:pStyle w:val="Body"/>
        <w:spacing w:line="240" w:lineRule="auto"/>
        <w:rPr>
          <w:rFonts w:ascii="Helvetica Neue" w:eastAsia="Helvetica Neue" w:hAnsi="Helvetica Neue" w:cs="Helvetica Neue"/>
          <w:sz w:val="20"/>
          <w:szCs w:val="20"/>
        </w:rPr>
      </w:pPr>
      <w:r>
        <w:rPr>
          <w:rFonts w:ascii="Helvetica Neue" w:hAnsi="Helvetica Neue"/>
          <w:sz w:val="20"/>
          <w:szCs w:val="20"/>
          <w:lang w:val="it-IT"/>
        </w:rPr>
        <w:t>Kate Tirion-</w:t>
      </w:r>
      <w:r>
        <w:rPr>
          <w:rFonts w:ascii="Helvetica Neue" w:hAnsi="Helvetica Neue"/>
          <w:sz w:val="20"/>
          <w:szCs w:val="20"/>
        </w:rPr>
        <w:t xml:space="preserve">Deep Dirt Farm: </w:t>
      </w:r>
      <w:r>
        <w:rPr>
          <w:rFonts w:ascii="Helvetica Neue" w:hAnsi="Helvetica Neue"/>
          <w:b/>
          <w:bCs/>
          <w:i/>
          <w:iCs/>
          <w:sz w:val="20"/>
          <w:szCs w:val="20"/>
          <w:lang w:val="de-DE"/>
        </w:rPr>
        <w:t>DDFI</w:t>
      </w:r>
      <w:r>
        <w:rPr>
          <w:rFonts w:ascii="Helvetica Neue" w:hAnsi="Helvetica Neue"/>
          <w:sz w:val="20"/>
          <w:szCs w:val="20"/>
        </w:rPr>
        <w:t xml:space="preserve"> </w:t>
      </w:r>
      <w:r w:rsidR="003F6B10">
        <w:rPr>
          <w:rFonts w:ascii="Helvetica Neue" w:hAnsi="Helvetica Neue"/>
          <w:sz w:val="20"/>
          <w:szCs w:val="20"/>
        </w:rPr>
        <w:t xml:space="preserve">                                         </w:t>
      </w:r>
    </w:p>
    <w:p w14:paraId="79BFBB5C" w14:textId="6CE4E770" w:rsidR="003F6B10" w:rsidRDefault="003F6B10">
      <w:pPr>
        <w:pStyle w:val="Body"/>
        <w:spacing w:line="240" w:lineRule="auto"/>
        <w:rPr>
          <w:rFonts w:ascii="Helvetica Neue" w:hAnsi="Helvetica Neue"/>
          <w:sz w:val="20"/>
          <w:szCs w:val="20"/>
        </w:rPr>
      </w:pPr>
      <w:r>
        <w:rPr>
          <w:rFonts w:ascii="Helvetica Neue" w:hAnsi="Helvetica Neue"/>
          <w:sz w:val="20"/>
          <w:szCs w:val="20"/>
        </w:rPr>
        <w:t>Bill O’Brien-NextGen Engineering</w:t>
      </w:r>
    </w:p>
    <w:p w14:paraId="5E79D4A5" w14:textId="77777777" w:rsidR="00F4101F" w:rsidRDefault="00000000">
      <w:pPr>
        <w:pStyle w:val="Body"/>
        <w:spacing w:line="240" w:lineRule="auto"/>
        <w:rPr>
          <w:rFonts w:ascii="Helvetica Neue" w:eastAsia="Helvetica Neue" w:hAnsi="Helvetica Neue" w:cs="Helvetica Neue"/>
          <w:b/>
          <w:bCs/>
          <w:i/>
          <w:iCs/>
          <w:sz w:val="20"/>
          <w:szCs w:val="20"/>
        </w:rPr>
      </w:pPr>
      <w:r>
        <w:rPr>
          <w:rFonts w:ascii="Helvetica Neue" w:hAnsi="Helvetica Neue"/>
          <w:sz w:val="20"/>
          <w:szCs w:val="20"/>
        </w:rPr>
        <w:t xml:space="preserve">Howard Buchanan-Tucson Audubon Paton Center: </w:t>
      </w:r>
      <w:r>
        <w:rPr>
          <w:rFonts w:ascii="Helvetica Neue" w:hAnsi="Helvetica Neue"/>
          <w:b/>
          <w:bCs/>
          <w:i/>
          <w:iCs/>
          <w:sz w:val="20"/>
          <w:szCs w:val="20"/>
          <w:lang w:val="pt-PT"/>
        </w:rPr>
        <w:t>TAPC</w:t>
      </w:r>
    </w:p>
    <w:p w14:paraId="02DFABF1" w14:textId="77777777" w:rsidR="00F4101F" w:rsidRDefault="00F4101F">
      <w:pPr>
        <w:pStyle w:val="Body"/>
        <w:spacing w:line="240" w:lineRule="auto"/>
        <w:jc w:val="both"/>
        <w:rPr>
          <w:rFonts w:ascii="Helvetica Neue" w:eastAsia="Helvetica Neue" w:hAnsi="Helvetica Neue" w:cs="Helvetica Neue"/>
          <w:b/>
          <w:bCs/>
          <w:i/>
          <w:iCs/>
          <w:sz w:val="20"/>
          <w:szCs w:val="20"/>
        </w:rPr>
        <w:sectPr w:rsidR="00F4101F">
          <w:type w:val="continuous"/>
          <w:pgSz w:w="12240" w:h="15840"/>
          <w:pgMar w:top="1440" w:right="1440" w:bottom="1440" w:left="1440" w:header="720" w:footer="720" w:gutter="0"/>
          <w:cols w:num="2" w:space="720"/>
        </w:sectPr>
      </w:pPr>
    </w:p>
    <w:p w14:paraId="0665778A" w14:textId="4CA2B21B" w:rsidR="00F4101F" w:rsidRDefault="00EE3D11" w:rsidP="00EE3D11">
      <w:pPr>
        <w:pStyle w:val="Body"/>
        <w:spacing w:line="240" w:lineRule="auto"/>
        <w:jc w:val="center"/>
        <w:rPr>
          <w:rFonts w:ascii="Helvetica Neue" w:eastAsia="Helvetica Neue" w:hAnsi="Helvetica Neue" w:cs="Helvetica Neue"/>
          <w:sz w:val="24"/>
          <w:szCs w:val="24"/>
        </w:rPr>
      </w:pPr>
      <w:r>
        <w:rPr>
          <w:rFonts w:ascii="Helvetica Neue" w:hAnsi="Helvetica Neue"/>
          <w:b/>
          <w:bCs/>
          <w:sz w:val="28"/>
          <w:szCs w:val="28"/>
        </w:rPr>
        <w:t xml:space="preserve"> </w:t>
      </w:r>
    </w:p>
    <w:p w14:paraId="5479537C" w14:textId="3358E92C" w:rsidR="00F4101F" w:rsidRDefault="00000000">
      <w:pPr>
        <w:pStyle w:val="ListParagraph"/>
        <w:spacing w:line="240" w:lineRule="auto"/>
        <w:ind w:left="0"/>
        <w:rPr>
          <w:rFonts w:ascii="Helvetica" w:eastAsia="Helvetica" w:hAnsi="Helvetica" w:cs="Helvetica"/>
          <w:sz w:val="24"/>
          <w:szCs w:val="24"/>
        </w:rPr>
      </w:pPr>
      <w:r>
        <w:rPr>
          <w:rFonts w:ascii="Helvetica" w:hAnsi="Helvetica"/>
          <w:b/>
          <w:bCs/>
          <w:sz w:val="24"/>
          <w:szCs w:val="24"/>
        </w:rPr>
        <w:t xml:space="preserve">Guests: </w:t>
      </w:r>
      <w:r>
        <w:rPr>
          <w:rFonts w:ascii="Helvetica" w:hAnsi="Helvetica"/>
          <w:sz w:val="24"/>
          <w:szCs w:val="24"/>
        </w:rPr>
        <w:t xml:space="preserve"> Town Manager Ron, Kevin Payne (Kimley, Horne), Ashley Hullinger (Univ of AZ WRRC), Samantha Hewitt (NextGen Engineering), Pete Leiterman (TNC), Tomas Goode (South32)</w:t>
      </w:r>
      <w:r w:rsidR="003F6B10">
        <w:rPr>
          <w:rFonts w:ascii="Helvetica" w:hAnsi="Helvetica"/>
          <w:sz w:val="24"/>
          <w:szCs w:val="24"/>
        </w:rPr>
        <w:t xml:space="preserve">, Ben Lomeli </w:t>
      </w:r>
    </w:p>
    <w:p w14:paraId="4D848CF8" w14:textId="77777777" w:rsidR="00F4101F" w:rsidRDefault="00F4101F">
      <w:pPr>
        <w:pStyle w:val="ListParagraph"/>
        <w:spacing w:line="240" w:lineRule="auto"/>
        <w:ind w:left="0"/>
        <w:rPr>
          <w:rFonts w:ascii="Helvetica" w:eastAsia="Helvetica" w:hAnsi="Helvetica" w:cs="Helvetica"/>
          <w:sz w:val="24"/>
          <w:szCs w:val="24"/>
        </w:rPr>
      </w:pPr>
    </w:p>
    <w:p w14:paraId="317AE551" w14:textId="2C305E97" w:rsidR="00734D4B" w:rsidRDefault="00734D4B" w:rsidP="00734D4B">
      <w:pPr>
        <w:pStyle w:val="ListParagraph"/>
        <w:numPr>
          <w:ilvl w:val="0"/>
          <w:numId w:val="2"/>
        </w:numPr>
        <w:spacing w:line="240" w:lineRule="auto"/>
        <w:rPr>
          <w:rFonts w:ascii="Helvetica" w:hAnsi="Helvetica"/>
          <w:sz w:val="24"/>
          <w:szCs w:val="24"/>
        </w:rPr>
      </w:pPr>
      <w:r>
        <w:rPr>
          <w:rFonts w:ascii="Helvetica" w:hAnsi="Helvetica"/>
          <w:sz w:val="24"/>
          <w:szCs w:val="24"/>
        </w:rPr>
        <w:t>Call to Order—Carolyn called the meeting to order at 10:02 am.</w:t>
      </w:r>
    </w:p>
    <w:p w14:paraId="4267652A" w14:textId="6F06B979" w:rsidR="00734D4B" w:rsidRDefault="00734D4B" w:rsidP="00734D4B">
      <w:pPr>
        <w:pStyle w:val="ListParagraph"/>
        <w:numPr>
          <w:ilvl w:val="0"/>
          <w:numId w:val="2"/>
        </w:numPr>
        <w:spacing w:line="240" w:lineRule="auto"/>
        <w:rPr>
          <w:rFonts w:ascii="Helvetica" w:hAnsi="Helvetica"/>
          <w:sz w:val="24"/>
          <w:szCs w:val="24"/>
        </w:rPr>
      </w:pPr>
      <w:r>
        <w:rPr>
          <w:rFonts w:ascii="Helvetica" w:hAnsi="Helvetica"/>
          <w:sz w:val="24"/>
          <w:szCs w:val="24"/>
        </w:rPr>
        <w:t>Roll Call—Carolyn present, Aaron present, Howard present, Kate present, Bob present and Bill present.</w:t>
      </w:r>
    </w:p>
    <w:p w14:paraId="3F1F4812" w14:textId="1C307CB2" w:rsidR="00734D4B" w:rsidRDefault="00734D4B" w:rsidP="00734D4B">
      <w:pPr>
        <w:pStyle w:val="ListParagraph"/>
        <w:numPr>
          <w:ilvl w:val="0"/>
          <w:numId w:val="2"/>
        </w:numPr>
        <w:spacing w:line="240" w:lineRule="auto"/>
        <w:rPr>
          <w:rFonts w:ascii="Helvetica" w:hAnsi="Helvetica"/>
          <w:sz w:val="24"/>
          <w:szCs w:val="24"/>
        </w:rPr>
      </w:pPr>
      <w:r>
        <w:rPr>
          <w:rFonts w:ascii="Helvetica" w:hAnsi="Helvetica"/>
          <w:sz w:val="24"/>
          <w:szCs w:val="24"/>
        </w:rPr>
        <w:t>Pledge of Allegiance—Carolyn led the Pledge of Allegiance</w:t>
      </w:r>
    </w:p>
    <w:p w14:paraId="377B2613" w14:textId="49803CCE" w:rsidR="00F4101F" w:rsidRPr="00734D4B" w:rsidRDefault="003F6B10" w:rsidP="00734D4B">
      <w:pPr>
        <w:pStyle w:val="ListParagraph"/>
        <w:numPr>
          <w:ilvl w:val="0"/>
          <w:numId w:val="2"/>
        </w:numPr>
        <w:spacing w:line="240" w:lineRule="auto"/>
        <w:rPr>
          <w:rFonts w:ascii="Helvetica" w:hAnsi="Helvetica"/>
          <w:sz w:val="24"/>
          <w:szCs w:val="24"/>
        </w:rPr>
      </w:pPr>
      <w:r w:rsidRPr="00734D4B">
        <w:rPr>
          <w:rFonts w:ascii="Helvetica" w:hAnsi="Helvetica"/>
          <w:sz w:val="24"/>
          <w:szCs w:val="24"/>
        </w:rPr>
        <w:t>Kate move</w:t>
      </w:r>
      <w:r w:rsidR="00EA7680">
        <w:rPr>
          <w:rFonts w:ascii="Helvetica" w:hAnsi="Helvetica"/>
          <w:sz w:val="24"/>
          <w:szCs w:val="24"/>
        </w:rPr>
        <w:t>d</w:t>
      </w:r>
      <w:r w:rsidRPr="00734D4B">
        <w:rPr>
          <w:rFonts w:ascii="Helvetica" w:hAnsi="Helvetica"/>
          <w:sz w:val="24"/>
          <w:szCs w:val="24"/>
        </w:rPr>
        <w:t xml:space="preserve"> to approve the </w:t>
      </w:r>
      <w:r w:rsidR="00EA7680">
        <w:rPr>
          <w:rFonts w:ascii="Helvetica" w:hAnsi="Helvetica"/>
          <w:sz w:val="24"/>
          <w:szCs w:val="24"/>
        </w:rPr>
        <w:t>Dec</w:t>
      </w:r>
      <w:r w:rsidRPr="00734D4B">
        <w:rPr>
          <w:rFonts w:ascii="Helvetica" w:hAnsi="Helvetica"/>
          <w:sz w:val="24"/>
          <w:szCs w:val="24"/>
        </w:rPr>
        <w:t xml:space="preserve">ember </w:t>
      </w:r>
      <w:r w:rsidR="00EA7680">
        <w:rPr>
          <w:rFonts w:ascii="Helvetica" w:hAnsi="Helvetica"/>
          <w:sz w:val="24"/>
          <w:szCs w:val="24"/>
        </w:rPr>
        <w:t xml:space="preserve">8, </w:t>
      </w:r>
      <w:r w:rsidR="007E1B29">
        <w:rPr>
          <w:rFonts w:ascii="Helvetica" w:hAnsi="Helvetica"/>
          <w:sz w:val="24"/>
          <w:szCs w:val="24"/>
        </w:rPr>
        <w:t>2022,</w:t>
      </w:r>
      <w:r w:rsidRPr="00734D4B">
        <w:rPr>
          <w:rFonts w:ascii="Helvetica" w:hAnsi="Helvetica"/>
          <w:sz w:val="24"/>
          <w:szCs w:val="24"/>
        </w:rPr>
        <w:t xml:space="preserve"> meeting minutes; Bob seconds; unanimously approved.</w:t>
      </w:r>
    </w:p>
    <w:p w14:paraId="5F489AD1" w14:textId="77777777" w:rsidR="003F6B10" w:rsidRDefault="003F6B10" w:rsidP="003F6B10">
      <w:pPr>
        <w:pStyle w:val="ListParagraph"/>
        <w:rPr>
          <w:rFonts w:ascii="Helvetica" w:eastAsia="Helvetica" w:hAnsi="Helvetica" w:cs="Helvetica"/>
          <w:b/>
          <w:bCs/>
          <w:sz w:val="24"/>
          <w:szCs w:val="24"/>
        </w:rPr>
      </w:pPr>
    </w:p>
    <w:p w14:paraId="0A706971" w14:textId="4DE3CF69" w:rsidR="00F4101F" w:rsidRPr="003F6B10" w:rsidRDefault="003F6B10" w:rsidP="003F6B10">
      <w:pPr>
        <w:pStyle w:val="ListParagraph"/>
        <w:spacing w:line="240" w:lineRule="auto"/>
        <w:ind w:left="0"/>
        <w:jc w:val="center"/>
        <w:rPr>
          <w:rFonts w:ascii="Helvetica" w:eastAsia="Helvetica" w:hAnsi="Helvetica" w:cs="Helvetica"/>
          <w:sz w:val="24"/>
          <w:szCs w:val="24"/>
        </w:rPr>
      </w:pPr>
      <w:r>
        <w:rPr>
          <w:rFonts w:ascii="Helvetica" w:eastAsia="Helvetica" w:hAnsi="Helvetica" w:cs="Helvetica"/>
          <w:b/>
          <w:bCs/>
          <w:sz w:val="24"/>
          <w:szCs w:val="24"/>
        </w:rPr>
        <w:t>OLD BUSINESS</w:t>
      </w:r>
    </w:p>
    <w:p w14:paraId="1589D2EB" w14:textId="03953E0D" w:rsidR="00F4101F" w:rsidRDefault="00734D4B">
      <w:pPr>
        <w:pStyle w:val="ListParagraph"/>
        <w:numPr>
          <w:ilvl w:val="0"/>
          <w:numId w:val="2"/>
        </w:numPr>
        <w:spacing w:line="240" w:lineRule="auto"/>
        <w:rPr>
          <w:rFonts w:ascii="Helvetica" w:hAnsi="Helvetica"/>
          <w:sz w:val="24"/>
          <w:szCs w:val="24"/>
        </w:rPr>
      </w:pPr>
      <w:r>
        <w:rPr>
          <w:rFonts w:ascii="Helvetica" w:hAnsi="Helvetica"/>
          <w:sz w:val="24"/>
          <w:szCs w:val="24"/>
        </w:rPr>
        <w:tab/>
        <w:t xml:space="preserve">With respect to the Patagonia Regional Flood Control Project Feasibility Study, Carolyn advises that on </w:t>
      </w:r>
      <w:r w:rsidR="003F6B10">
        <w:rPr>
          <w:rFonts w:ascii="Helvetica" w:hAnsi="Helvetica"/>
          <w:sz w:val="24"/>
          <w:szCs w:val="24"/>
        </w:rPr>
        <w:t>January 24</w:t>
      </w:r>
      <w:r>
        <w:rPr>
          <w:rFonts w:ascii="Helvetica" w:hAnsi="Helvetica"/>
          <w:sz w:val="24"/>
          <w:szCs w:val="24"/>
        </w:rPr>
        <w:t xml:space="preserve"> there </w:t>
      </w:r>
      <w:r w:rsidR="003F6B10">
        <w:rPr>
          <w:rFonts w:ascii="Helvetica" w:hAnsi="Helvetica"/>
          <w:sz w:val="24"/>
          <w:szCs w:val="24"/>
        </w:rPr>
        <w:t>will be a</w:t>
      </w:r>
      <w:r>
        <w:rPr>
          <w:rFonts w:ascii="Helvetica" w:hAnsi="Helvetica"/>
          <w:sz w:val="24"/>
          <w:szCs w:val="24"/>
        </w:rPr>
        <w:t xml:space="preserve"> meeting </w:t>
      </w:r>
      <w:r w:rsidR="003F6B10">
        <w:rPr>
          <w:rFonts w:ascii="Helvetica" w:hAnsi="Helvetica"/>
          <w:sz w:val="24"/>
          <w:szCs w:val="24"/>
        </w:rPr>
        <w:t>with County Manager St. John, County Public Works Director Valdez,</w:t>
      </w:r>
      <w:r>
        <w:rPr>
          <w:rFonts w:ascii="Helvetica" w:hAnsi="Helvetica"/>
          <w:sz w:val="24"/>
          <w:szCs w:val="24"/>
        </w:rPr>
        <w:t xml:space="preserve"> Town Manager Ron</w:t>
      </w:r>
      <w:r w:rsidR="003F6B10">
        <w:rPr>
          <w:rFonts w:ascii="Helvetica" w:hAnsi="Helvetica"/>
          <w:sz w:val="24"/>
          <w:szCs w:val="24"/>
        </w:rPr>
        <w:t>,</w:t>
      </w:r>
      <w:r>
        <w:rPr>
          <w:rFonts w:ascii="Helvetica" w:hAnsi="Helvetica"/>
          <w:sz w:val="24"/>
          <w:szCs w:val="24"/>
        </w:rPr>
        <w:t xml:space="preserve"> </w:t>
      </w:r>
      <w:r w:rsidR="00EE3D11">
        <w:rPr>
          <w:rFonts w:ascii="Helvetica" w:hAnsi="Helvetica"/>
          <w:sz w:val="24"/>
          <w:szCs w:val="24"/>
        </w:rPr>
        <w:t>Carolyn,</w:t>
      </w:r>
      <w:r w:rsidR="003F6B10">
        <w:rPr>
          <w:rFonts w:ascii="Helvetica" w:hAnsi="Helvetica"/>
          <w:sz w:val="24"/>
          <w:szCs w:val="24"/>
        </w:rPr>
        <w:t xml:space="preserve"> and Bill O’Brien</w:t>
      </w:r>
      <w:r>
        <w:rPr>
          <w:rFonts w:ascii="Helvetica" w:hAnsi="Helvetica"/>
          <w:sz w:val="24"/>
          <w:szCs w:val="24"/>
        </w:rPr>
        <w:t xml:space="preserve"> to discuss </w:t>
      </w:r>
      <w:r w:rsidR="003F6B10">
        <w:rPr>
          <w:rFonts w:ascii="Helvetica" w:hAnsi="Helvetica"/>
          <w:sz w:val="24"/>
          <w:szCs w:val="24"/>
        </w:rPr>
        <w:t>an update with the County on the project progress</w:t>
      </w:r>
      <w:r>
        <w:rPr>
          <w:rFonts w:ascii="Helvetica" w:hAnsi="Helvetica"/>
          <w:sz w:val="24"/>
          <w:szCs w:val="24"/>
        </w:rPr>
        <w:t>.</w:t>
      </w:r>
    </w:p>
    <w:p w14:paraId="636D440E" w14:textId="77777777" w:rsidR="00F4101F" w:rsidRDefault="00F4101F">
      <w:pPr>
        <w:pStyle w:val="ListParagraph"/>
        <w:spacing w:line="240" w:lineRule="auto"/>
        <w:ind w:left="0"/>
        <w:rPr>
          <w:rFonts w:ascii="Helvetica" w:eastAsia="Helvetica" w:hAnsi="Helvetica" w:cs="Helvetica"/>
          <w:sz w:val="24"/>
          <w:szCs w:val="24"/>
        </w:rPr>
      </w:pPr>
    </w:p>
    <w:p w14:paraId="71D8C03F" w14:textId="34A6F1C1" w:rsidR="00F4101F" w:rsidRDefault="00734D4B">
      <w:pPr>
        <w:pStyle w:val="ListParagraph"/>
        <w:numPr>
          <w:ilvl w:val="0"/>
          <w:numId w:val="2"/>
        </w:numPr>
        <w:spacing w:line="240" w:lineRule="auto"/>
        <w:rPr>
          <w:rFonts w:ascii="Helvetica" w:hAnsi="Helvetica"/>
          <w:sz w:val="24"/>
          <w:szCs w:val="24"/>
        </w:rPr>
      </w:pPr>
      <w:r>
        <w:rPr>
          <w:rFonts w:ascii="Helvetica" w:hAnsi="Helvetica"/>
          <w:sz w:val="24"/>
          <w:szCs w:val="24"/>
        </w:rPr>
        <w:tab/>
        <w:t xml:space="preserve">With respect to the flood control permit application by South32, Carolyn advises that South32 Melanie Lawson advises that the land donation agreement between the County and South32 has not yet been signed. </w:t>
      </w:r>
    </w:p>
    <w:p w14:paraId="2354380F" w14:textId="77777777" w:rsidR="00F4101F" w:rsidRDefault="00F4101F">
      <w:pPr>
        <w:pStyle w:val="ListParagraph"/>
        <w:spacing w:line="240" w:lineRule="auto"/>
        <w:ind w:left="0"/>
        <w:rPr>
          <w:rFonts w:ascii="Helvetica" w:eastAsia="Helvetica" w:hAnsi="Helvetica" w:cs="Helvetica"/>
          <w:sz w:val="24"/>
          <w:szCs w:val="24"/>
        </w:rPr>
      </w:pPr>
    </w:p>
    <w:p w14:paraId="70F764FF" w14:textId="0FEDE640" w:rsidR="00F4101F" w:rsidRDefault="00734D4B">
      <w:pPr>
        <w:pStyle w:val="ListParagraph"/>
        <w:numPr>
          <w:ilvl w:val="0"/>
          <w:numId w:val="2"/>
        </w:numPr>
        <w:spacing w:line="240" w:lineRule="auto"/>
        <w:rPr>
          <w:rFonts w:ascii="Helvetica" w:hAnsi="Helvetica"/>
          <w:sz w:val="24"/>
          <w:szCs w:val="24"/>
        </w:rPr>
      </w:pPr>
      <w:r>
        <w:rPr>
          <w:rFonts w:ascii="Helvetica" w:hAnsi="Helvetica"/>
          <w:sz w:val="24"/>
          <w:szCs w:val="24"/>
        </w:rPr>
        <w:tab/>
        <w:t>With respect to the U</w:t>
      </w:r>
      <w:r w:rsidR="00E55BD5">
        <w:rPr>
          <w:rFonts w:ascii="Helvetica" w:hAnsi="Helvetica"/>
          <w:sz w:val="24"/>
          <w:szCs w:val="24"/>
        </w:rPr>
        <w:t xml:space="preserve"> </w:t>
      </w:r>
      <w:r>
        <w:rPr>
          <w:rFonts w:ascii="Helvetica" w:hAnsi="Helvetica"/>
          <w:sz w:val="24"/>
          <w:szCs w:val="24"/>
        </w:rPr>
        <w:t>of</w:t>
      </w:r>
      <w:r w:rsidR="00E55BD5">
        <w:rPr>
          <w:rFonts w:ascii="Helvetica" w:hAnsi="Helvetica"/>
          <w:sz w:val="24"/>
          <w:szCs w:val="24"/>
        </w:rPr>
        <w:t xml:space="preserve"> </w:t>
      </w:r>
      <w:r>
        <w:rPr>
          <w:rFonts w:ascii="Helvetica" w:hAnsi="Helvetica"/>
          <w:sz w:val="24"/>
          <w:szCs w:val="24"/>
        </w:rPr>
        <w:t xml:space="preserve">AZ Water Resources Research Center’s work with the Town on preparing a Drought Responsible Plan for a Water Resilient Community, Ashley Hullinger gives a brief </w:t>
      </w:r>
      <w:r w:rsidR="00EE3D11">
        <w:rPr>
          <w:rFonts w:ascii="Helvetica" w:hAnsi="Helvetica"/>
          <w:sz w:val="24"/>
          <w:szCs w:val="24"/>
        </w:rPr>
        <w:t>update</w:t>
      </w:r>
      <w:r>
        <w:rPr>
          <w:rFonts w:ascii="Helvetica" w:hAnsi="Helvetica"/>
          <w:sz w:val="24"/>
          <w:szCs w:val="24"/>
        </w:rPr>
        <w:t xml:space="preserve"> on the project and gives an overview of </w:t>
      </w:r>
      <w:r w:rsidR="00EE3D11">
        <w:rPr>
          <w:rFonts w:ascii="Helvetica" w:hAnsi="Helvetica"/>
          <w:sz w:val="24"/>
          <w:szCs w:val="24"/>
        </w:rPr>
        <w:t>upcoming workshops and map resources</w:t>
      </w:r>
      <w:r>
        <w:rPr>
          <w:rFonts w:ascii="Helvetica" w:hAnsi="Helvetica"/>
          <w:sz w:val="24"/>
          <w:szCs w:val="24"/>
        </w:rPr>
        <w:t>.</w:t>
      </w:r>
    </w:p>
    <w:p w14:paraId="5DEA8AC3" w14:textId="77777777" w:rsidR="00F4101F" w:rsidRDefault="00F4101F">
      <w:pPr>
        <w:pStyle w:val="ListParagraph"/>
        <w:spacing w:line="240" w:lineRule="auto"/>
        <w:ind w:left="0"/>
        <w:rPr>
          <w:rFonts w:ascii="Helvetica" w:eastAsia="Helvetica" w:hAnsi="Helvetica" w:cs="Helvetica"/>
          <w:sz w:val="24"/>
          <w:szCs w:val="24"/>
        </w:rPr>
      </w:pPr>
    </w:p>
    <w:p w14:paraId="09DA4C0F" w14:textId="1C129514" w:rsidR="00F4101F" w:rsidRDefault="00734D4B">
      <w:pPr>
        <w:pStyle w:val="ListParagraph"/>
        <w:numPr>
          <w:ilvl w:val="0"/>
          <w:numId w:val="2"/>
        </w:numPr>
        <w:spacing w:line="240" w:lineRule="auto"/>
        <w:rPr>
          <w:rFonts w:ascii="Helvetica" w:hAnsi="Helvetica"/>
          <w:sz w:val="24"/>
          <w:szCs w:val="24"/>
        </w:rPr>
      </w:pPr>
      <w:r>
        <w:rPr>
          <w:rFonts w:ascii="Helvetica" w:hAnsi="Helvetica"/>
          <w:sz w:val="24"/>
          <w:szCs w:val="24"/>
        </w:rPr>
        <w:tab/>
        <w:t>With respect to the meeting with the Coronado National Forest, Carolyn advises that the Research Team (Bob, Howard, Carolyn) will be reviewing the information received from the Coronado National Forest team before the next meeting with the Forest Service about the process of drafting Watershed Restoration Action Plans for the Town’s Municipal Supply Watershed.</w:t>
      </w:r>
    </w:p>
    <w:p w14:paraId="16A4A089" w14:textId="77777777" w:rsidR="00F4101F" w:rsidRDefault="00F4101F">
      <w:pPr>
        <w:pStyle w:val="ListParagraph"/>
        <w:spacing w:line="240" w:lineRule="auto"/>
        <w:ind w:left="0"/>
        <w:rPr>
          <w:rFonts w:ascii="Helvetica" w:eastAsia="Helvetica" w:hAnsi="Helvetica" w:cs="Helvetica"/>
          <w:sz w:val="24"/>
          <w:szCs w:val="24"/>
        </w:rPr>
      </w:pPr>
    </w:p>
    <w:p w14:paraId="78F8E77F" w14:textId="3564152A" w:rsidR="00EA7680" w:rsidRPr="00EA7680" w:rsidRDefault="00EA7680" w:rsidP="00EA7680">
      <w:pPr>
        <w:pStyle w:val="ListParagraph"/>
        <w:spacing w:line="240" w:lineRule="auto"/>
        <w:ind w:left="253"/>
        <w:jc w:val="center"/>
        <w:rPr>
          <w:rFonts w:ascii="Helvetica" w:hAnsi="Helvetica"/>
          <w:b/>
          <w:bCs/>
          <w:sz w:val="24"/>
          <w:szCs w:val="24"/>
        </w:rPr>
      </w:pPr>
      <w:r>
        <w:rPr>
          <w:rFonts w:ascii="Helvetica" w:hAnsi="Helvetica"/>
          <w:b/>
          <w:bCs/>
          <w:sz w:val="24"/>
          <w:szCs w:val="24"/>
        </w:rPr>
        <w:lastRenderedPageBreak/>
        <w:t>NEW BUSINESS</w:t>
      </w:r>
    </w:p>
    <w:p w14:paraId="7FD5E09A" w14:textId="77777777" w:rsidR="00EA7680" w:rsidRPr="00EA7680" w:rsidRDefault="00EA7680" w:rsidP="00EA7680">
      <w:pPr>
        <w:pStyle w:val="ListParagraph"/>
        <w:rPr>
          <w:rFonts w:ascii="Helvetica" w:hAnsi="Helvetica"/>
          <w:sz w:val="24"/>
          <w:szCs w:val="24"/>
        </w:rPr>
      </w:pPr>
    </w:p>
    <w:p w14:paraId="44AF6D61" w14:textId="75F9532D" w:rsidR="00F4101F" w:rsidRDefault="00E55BD5">
      <w:pPr>
        <w:pStyle w:val="ListParagraph"/>
        <w:numPr>
          <w:ilvl w:val="0"/>
          <w:numId w:val="2"/>
        </w:numPr>
        <w:spacing w:line="240" w:lineRule="auto"/>
        <w:rPr>
          <w:rFonts w:ascii="Helvetica" w:hAnsi="Helvetica"/>
          <w:sz w:val="24"/>
          <w:szCs w:val="24"/>
        </w:rPr>
      </w:pPr>
      <w:r>
        <w:rPr>
          <w:rFonts w:ascii="Helvetica" w:hAnsi="Helvetica"/>
          <w:sz w:val="24"/>
          <w:szCs w:val="24"/>
        </w:rPr>
        <w:t>Discussion and vote on whether to continue Flood &amp; Flow Committee meetings as Zoom meetings or move to a hybrid format of Zoom and in person.</w:t>
      </w:r>
    </w:p>
    <w:p w14:paraId="4E6DB447" w14:textId="5398DA38" w:rsidR="00E55BD5" w:rsidRPr="00E55BD5" w:rsidRDefault="00E55BD5" w:rsidP="00E55BD5">
      <w:pPr>
        <w:pStyle w:val="ListParagraph"/>
        <w:ind w:left="253"/>
        <w:rPr>
          <w:rFonts w:ascii="Helvetica" w:hAnsi="Helvetica"/>
          <w:sz w:val="24"/>
          <w:szCs w:val="24"/>
        </w:rPr>
      </w:pPr>
      <w:r>
        <w:rPr>
          <w:rFonts w:ascii="Helvetica" w:hAnsi="Helvetica"/>
          <w:sz w:val="24"/>
          <w:szCs w:val="24"/>
        </w:rPr>
        <w:t>Carolyn moved to remain as zoom meetings and Kate seconded. Discussion followed with Aaron agreeing zoom worked for all and helped add more public involvement and Bill mentioned he liked in person. The motion passed unanimously.</w:t>
      </w:r>
    </w:p>
    <w:p w14:paraId="67AF62C9" w14:textId="77777777" w:rsidR="00E55BD5" w:rsidRDefault="00E55BD5" w:rsidP="00E55BD5">
      <w:pPr>
        <w:pStyle w:val="ListParagraph"/>
        <w:spacing w:line="240" w:lineRule="auto"/>
        <w:ind w:left="253"/>
        <w:rPr>
          <w:rFonts w:ascii="Helvetica" w:hAnsi="Helvetica"/>
          <w:sz w:val="24"/>
          <w:szCs w:val="24"/>
        </w:rPr>
      </w:pPr>
    </w:p>
    <w:p w14:paraId="4771CDE1" w14:textId="2704F452" w:rsidR="00F4101F" w:rsidRDefault="00E55BD5" w:rsidP="00734D4B">
      <w:pPr>
        <w:pStyle w:val="ListParagraph"/>
        <w:numPr>
          <w:ilvl w:val="0"/>
          <w:numId w:val="2"/>
        </w:numPr>
        <w:spacing w:line="240" w:lineRule="auto"/>
        <w:rPr>
          <w:rFonts w:ascii="Helvetica" w:hAnsi="Helvetica"/>
          <w:sz w:val="24"/>
          <w:szCs w:val="24"/>
        </w:rPr>
      </w:pPr>
      <w:r>
        <w:rPr>
          <w:rFonts w:ascii="Helvetica" w:hAnsi="Helvetica"/>
          <w:sz w:val="24"/>
          <w:szCs w:val="24"/>
        </w:rPr>
        <w:t xml:space="preserve">Carolyn confirmed the Town </w:t>
      </w:r>
      <w:r w:rsidR="00734D4B">
        <w:rPr>
          <w:rFonts w:ascii="Helvetica" w:hAnsi="Helvetica"/>
          <w:sz w:val="24"/>
          <w:szCs w:val="24"/>
        </w:rPr>
        <w:t>C</w:t>
      </w:r>
      <w:r>
        <w:rPr>
          <w:rFonts w:ascii="Helvetica" w:hAnsi="Helvetica"/>
          <w:sz w:val="24"/>
          <w:szCs w:val="24"/>
        </w:rPr>
        <w:t>ouncil voted to approve Bill O’Brien (the new Town Engineer) as a member of the Flood &amp; Flow Committee.</w:t>
      </w:r>
    </w:p>
    <w:p w14:paraId="73F40CE6" w14:textId="77777777" w:rsidR="00F4101F" w:rsidRDefault="00F4101F">
      <w:pPr>
        <w:pStyle w:val="ListParagraph"/>
        <w:spacing w:line="240" w:lineRule="auto"/>
        <w:ind w:left="0"/>
        <w:rPr>
          <w:rFonts w:ascii="Helvetica" w:eastAsia="Helvetica" w:hAnsi="Helvetica" w:cs="Helvetica"/>
          <w:sz w:val="24"/>
          <w:szCs w:val="24"/>
        </w:rPr>
      </w:pPr>
    </w:p>
    <w:p w14:paraId="5071A6B9" w14:textId="625EE30E" w:rsidR="00F4101F" w:rsidRDefault="00E55BD5" w:rsidP="00E55BD5">
      <w:pPr>
        <w:pStyle w:val="ListParagraph"/>
        <w:numPr>
          <w:ilvl w:val="0"/>
          <w:numId w:val="2"/>
        </w:numPr>
        <w:spacing w:line="240" w:lineRule="auto"/>
        <w:rPr>
          <w:rFonts w:ascii="Helvetica" w:hAnsi="Helvetica"/>
          <w:sz w:val="24"/>
          <w:szCs w:val="24"/>
        </w:rPr>
      </w:pPr>
      <w:r>
        <w:rPr>
          <w:rFonts w:ascii="Helvetica" w:hAnsi="Helvetica"/>
          <w:sz w:val="24"/>
          <w:szCs w:val="24"/>
        </w:rPr>
        <w:t>Carolyn happily stepped aside from her duties as the Chairperson and Recording Secretary of the Flood and Flow Committee</w:t>
      </w:r>
      <w:r w:rsidR="00734D4B">
        <w:rPr>
          <w:rFonts w:ascii="Helvetica" w:hAnsi="Helvetica"/>
          <w:sz w:val="24"/>
          <w:szCs w:val="24"/>
        </w:rPr>
        <w:t xml:space="preserve"> and passed the virtual gavel to Bill</w:t>
      </w:r>
      <w:r>
        <w:rPr>
          <w:rFonts w:ascii="Helvetica" w:hAnsi="Helvetica"/>
          <w:sz w:val="24"/>
          <w:szCs w:val="24"/>
        </w:rPr>
        <w:t xml:space="preserve">. Carolyn has been involved since the beginning </w:t>
      </w:r>
      <w:r w:rsidR="00734D4B">
        <w:rPr>
          <w:rFonts w:ascii="Helvetica" w:hAnsi="Helvetica"/>
          <w:sz w:val="24"/>
          <w:szCs w:val="24"/>
        </w:rPr>
        <w:t xml:space="preserve">of the Committee </w:t>
      </w:r>
      <w:r>
        <w:rPr>
          <w:rFonts w:ascii="Helvetica" w:hAnsi="Helvetica"/>
          <w:sz w:val="24"/>
          <w:szCs w:val="24"/>
        </w:rPr>
        <w:t xml:space="preserve">and we greatly appreciated </w:t>
      </w:r>
      <w:r w:rsidR="00734D4B">
        <w:rPr>
          <w:rFonts w:ascii="Helvetica" w:hAnsi="Helvetica"/>
          <w:sz w:val="24"/>
          <w:szCs w:val="24"/>
        </w:rPr>
        <w:t>all</w:t>
      </w:r>
      <w:r>
        <w:rPr>
          <w:rFonts w:ascii="Helvetica" w:hAnsi="Helvetica"/>
          <w:sz w:val="24"/>
          <w:szCs w:val="24"/>
        </w:rPr>
        <w:t xml:space="preserve"> her contributions to the Town and Committee.  </w:t>
      </w:r>
    </w:p>
    <w:p w14:paraId="7474DA9D" w14:textId="77777777" w:rsidR="00E55BD5" w:rsidRPr="00E55BD5" w:rsidRDefault="00E55BD5" w:rsidP="00E55BD5">
      <w:pPr>
        <w:pStyle w:val="ListParagraph"/>
        <w:rPr>
          <w:rFonts w:ascii="Helvetica" w:hAnsi="Helvetica"/>
          <w:sz w:val="24"/>
          <w:szCs w:val="24"/>
        </w:rPr>
      </w:pPr>
    </w:p>
    <w:p w14:paraId="64859A14" w14:textId="5577D3CA" w:rsidR="00E55BD5" w:rsidRDefault="00734D4B" w:rsidP="00E55BD5">
      <w:pPr>
        <w:pStyle w:val="ListParagraph"/>
        <w:numPr>
          <w:ilvl w:val="0"/>
          <w:numId w:val="2"/>
        </w:numPr>
        <w:spacing w:line="240" w:lineRule="auto"/>
        <w:rPr>
          <w:rFonts w:ascii="Helvetica" w:hAnsi="Helvetica"/>
          <w:sz w:val="24"/>
          <w:szCs w:val="24"/>
        </w:rPr>
      </w:pPr>
      <w:r>
        <w:rPr>
          <w:rFonts w:ascii="Helvetica" w:hAnsi="Helvetica"/>
          <w:sz w:val="24"/>
          <w:szCs w:val="24"/>
        </w:rPr>
        <w:t>Discussion and vote to appoint Bill O’Brien as the Committee Chairperson</w:t>
      </w:r>
      <w:r w:rsidR="00F147C6">
        <w:rPr>
          <w:rFonts w:ascii="Helvetica" w:hAnsi="Helvetica"/>
          <w:sz w:val="24"/>
          <w:szCs w:val="24"/>
        </w:rPr>
        <w:t>. Carolyn moved to appoint Bill O’Brien as the new Chairperson of the Flood and Flow Committee. Bob Seconded and thanked Carolyn for guidance through the years. The motion passed unanimously. Bill said he was excited to be a part of the Committee.</w:t>
      </w:r>
    </w:p>
    <w:p w14:paraId="5E2436AA" w14:textId="77777777" w:rsidR="00F147C6" w:rsidRPr="00F147C6" w:rsidRDefault="00F147C6" w:rsidP="00F147C6">
      <w:pPr>
        <w:pStyle w:val="ListParagraph"/>
        <w:rPr>
          <w:rFonts w:ascii="Helvetica" w:hAnsi="Helvetica"/>
          <w:sz w:val="24"/>
          <w:szCs w:val="24"/>
        </w:rPr>
      </w:pPr>
    </w:p>
    <w:p w14:paraId="7104BF1A" w14:textId="553923E2" w:rsidR="00F147C6" w:rsidRDefault="0013212D" w:rsidP="00E55BD5">
      <w:pPr>
        <w:pStyle w:val="ListParagraph"/>
        <w:numPr>
          <w:ilvl w:val="0"/>
          <w:numId w:val="2"/>
        </w:numPr>
        <w:spacing w:line="240" w:lineRule="auto"/>
        <w:rPr>
          <w:rFonts w:ascii="Helvetica" w:hAnsi="Helvetica"/>
          <w:sz w:val="24"/>
          <w:szCs w:val="24"/>
        </w:rPr>
      </w:pPr>
      <w:r>
        <w:rPr>
          <w:rFonts w:ascii="Helvetica" w:hAnsi="Helvetica"/>
          <w:sz w:val="24"/>
          <w:szCs w:val="24"/>
        </w:rPr>
        <w:t>Discussion and vote to appoint Town Manager Ron as Recording Secretary: Town Manager Ron is an ad-hoc member of all Town Committees. Carolyn moved to appoint Town Manager Ron as Recording Secretary. Aaron Seconded. The motion passed unanimously. Bill mentioned that agenda item should be in a week before the meeting and Ron agreed. Ron also stated that the Zoom information will be the same as the Town Councils. He also said if anyone wants a recording of the meeting, the Town makes flash drives it does not have cloud storage.</w:t>
      </w:r>
    </w:p>
    <w:p w14:paraId="210F5954" w14:textId="77777777" w:rsidR="0013212D" w:rsidRPr="0013212D" w:rsidRDefault="0013212D" w:rsidP="0013212D">
      <w:pPr>
        <w:pStyle w:val="ListParagraph"/>
        <w:rPr>
          <w:rFonts w:ascii="Helvetica" w:hAnsi="Helvetica"/>
          <w:sz w:val="24"/>
          <w:szCs w:val="24"/>
        </w:rPr>
      </w:pPr>
    </w:p>
    <w:p w14:paraId="0C2275D6" w14:textId="26DDDBB2" w:rsidR="0013212D" w:rsidRDefault="0013212D" w:rsidP="00E55BD5">
      <w:pPr>
        <w:pStyle w:val="ListParagraph"/>
        <w:numPr>
          <w:ilvl w:val="0"/>
          <w:numId w:val="2"/>
        </w:numPr>
        <w:spacing w:line="240" w:lineRule="auto"/>
        <w:rPr>
          <w:rFonts w:ascii="Helvetica" w:hAnsi="Helvetica"/>
          <w:sz w:val="24"/>
          <w:szCs w:val="24"/>
        </w:rPr>
      </w:pPr>
      <w:r>
        <w:rPr>
          <w:rFonts w:ascii="Helvetica" w:hAnsi="Helvetica"/>
          <w:sz w:val="24"/>
          <w:szCs w:val="24"/>
        </w:rPr>
        <w:t xml:space="preserve">The next Special Meeting will be held on February 9, </w:t>
      </w:r>
      <w:r w:rsidR="009C630F">
        <w:rPr>
          <w:rFonts w:ascii="Helvetica" w:hAnsi="Helvetica"/>
          <w:sz w:val="24"/>
          <w:szCs w:val="24"/>
        </w:rPr>
        <w:t>2023,</w:t>
      </w:r>
      <w:r>
        <w:rPr>
          <w:rFonts w:ascii="Helvetica" w:hAnsi="Helvetica"/>
          <w:sz w:val="24"/>
          <w:szCs w:val="24"/>
        </w:rPr>
        <w:t xml:space="preserve"> at 10:00 am.</w:t>
      </w:r>
    </w:p>
    <w:p w14:paraId="65AF7B8B" w14:textId="77777777" w:rsidR="0013212D" w:rsidRPr="0013212D" w:rsidRDefault="0013212D" w:rsidP="0013212D">
      <w:pPr>
        <w:pStyle w:val="ListParagraph"/>
        <w:rPr>
          <w:rFonts w:ascii="Helvetica" w:hAnsi="Helvetica"/>
          <w:sz w:val="24"/>
          <w:szCs w:val="24"/>
        </w:rPr>
      </w:pPr>
    </w:p>
    <w:p w14:paraId="4861A97A" w14:textId="21ABD389" w:rsidR="0013212D" w:rsidRDefault="0013212D" w:rsidP="00E55BD5">
      <w:pPr>
        <w:pStyle w:val="ListParagraph"/>
        <w:numPr>
          <w:ilvl w:val="0"/>
          <w:numId w:val="2"/>
        </w:numPr>
        <w:spacing w:line="240" w:lineRule="auto"/>
        <w:rPr>
          <w:rFonts w:ascii="Helvetica" w:hAnsi="Helvetica"/>
          <w:sz w:val="24"/>
          <w:szCs w:val="24"/>
        </w:rPr>
      </w:pPr>
      <w:r>
        <w:rPr>
          <w:rFonts w:ascii="Helvetica" w:hAnsi="Helvetica"/>
          <w:sz w:val="24"/>
          <w:szCs w:val="24"/>
        </w:rPr>
        <w:t>Adjourn. Carolyn moved to adjourn. Bob Seconded. The motion passed unanimously. The meeting adjourned at 10:31 am.</w:t>
      </w:r>
    </w:p>
    <w:p w14:paraId="21D5E04B" w14:textId="77777777" w:rsidR="00D87A1C" w:rsidRPr="00D87A1C" w:rsidRDefault="00D87A1C" w:rsidP="00D87A1C">
      <w:pPr>
        <w:pStyle w:val="ListParagraph"/>
        <w:rPr>
          <w:rFonts w:ascii="Helvetica" w:hAnsi="Helvetica"/>
          <w:sz w:val="24"/>
          <w:szCs w:val="24"/>
        </w:rPr>
      </w:pPr>
    </w:p>
    <w:p w14:paraId="6D7E2304" w14:textId="77777777" w:rsidR="00D87A1C" w:rsidRDefault="00D87A1C" w:rsidP="00D87A1C">
      <w:pPr>
        <w:pStyle w:val="FreeForm"/>
        <w:rPr>
          <w:sz w:val="16"/>
          <w:szCs w:val="16"/>
        </w:rPr>
      </w:pPr>
      <w:r>
        <w:rPr>
          <w:sz w:val="16"/>
          <w:szCs w:val="16"/>
        </w:rPr>
        <w:t>PARKING LOT (future agenda items)</w:t>
      </w:r>
    </w:p>
    <w:p w14:paraId="1B1230D0" w14:textId="77777777" w:rsidR="00D87A1C" w:rsidRDefault="00D87A1C" w:rsidP="00D87A1C">
      <w:pPr>
        <w:pStyle w:val="FreeForm"/>
        <w:ind w:left="720"/>
        <w:rPr>
          <w:sz w:val="16"/>
          <w:szCs w:val="16"/>
        </w:rPr>
      </w:pPr>
      <w:r>
        <w:rPr>
          <w:sz w:val="16"/>
          <w:szCs w:val="16"/>
        </w:rPr>
        <w:t>Comprehensive Groundwater Study</w:t>
      </w:r>
      <w:r>
        <w:rPr>
          <w:sz w:val="16"/>
          <w:szCs w:val="16"/>
        </w:rPr>
        <w:tab/>
      </w:r>
    </w:p>
    <w:p w14:paraId="23E765D2" w14:textId="77777777" w:rsidR="00D87A1C" w:rsidRDefault="00D87A1C" w:rsidP="00D87A1C">
      <w:pPr>
        <w:pStyle w:val="FreeForm"/>
        <w:ind w:left="720"/>
        <w:rPr>
          <w:sz w:val="16"/>
          <w:szCs w:val="16"/>
        </w:rPr>
      </w:pPr>
      <w:r>
        <w:rPr>
          <w:sz w:val="16"/>
          <w:szCs w:val="16"/>
        </w:rPr>
        <w:t xml:space="preserve">Cooperative Watershed Management Program Fund Opportunity by USBR (a/k/a funding the Sonoita Creek Watershed </w:t>
      </w:r>
      <w:r>
        <w:rPr>
          <w:sz w:val="16"/>
          <w:szCs w:val="16"/>
        </w:rPr>
        <w:tab/>
      </w:r>
      <w:r>
        <w:rPr>
          <w:sz w:val="16"/>
          <w:szCs w:val="16"/>
        </w:rPr>
        <w:tab/>
      </w:r>
      <w:r>
        <w:rPr>
          <w:sz w:val="16"/>
          <w:szCs w:val="16"/>
        </w:rPr>
        <w:tab/>
      </w:r>
      <w:r>
        <w:rPr>
          <w:sz w:val="16"/>
          <w:szCs w:val="16"/>
        </w:rPr>
        <w:tab/>
        <w:t>Stakeholders Group)</w:t>
      </w:r>
    </w:p>
    <w:p w14:paraId="7F39DCFC" w14:textId="77777777" w:rsidR="00D87A1C" w:rsidRDefault="00D87A1C" w:rsidP="00D87A1C">
      <w:pPr>
        <w:pStyle w:val="FreeForm"/>
        <w:rPr>
          <w:sz w:val="16"/>
          <w:szCs w:val="16"/>
        </w:rPr>
      </w:pPr>
      <w:r>
        <w:rPr>
          <w:sz w:val="16"/>
          <w:szCs w:val="16"/>
        </w:rPr>
        <w:tab/>
        <w:t>Community Database of Water Studies</w:t>
      </w:r>
    </w:p>
    <w:p w14:paraId="69DFBC7C" w14:textId="77777777" w:rsidR="00D87A1C" w:rsidRDefault="00D87A1C" w:rsidP="00D87A1C">
      <w:pPr>
        <w:pStyle w:val="FreeForm"/>
        <w:rPr>
          <w:sz w:val="16"/>
          <w:szCs w:val="16"/>
        </w:rPr>
      </w:pPr>
      <w:r>
        <w:rPr>
          <w:sz w:val="16"/>
          <w:szCs w:val="16"/>
        </w:rPr>
        <w:t xml:space="preserve">                Patagonia General Plan</w:t>
      </w:r>
    </w:p>
    <w:p w14:paraId="474ED483" w14:textId="77777777" w:rsidR="00D87A1C" w:rsidRDefault="00D87A1C" w:rsidP="00D87A1C">
      <w:pPr>
        <w:pStyle w:val="FreeForm"/>
        <w:rPr>
          <w:sz w:val="16"/>
          <w:szCs w:val="16"/>
        </w:rPr>
      </w:pPr>
      <w:r>
        <w:rPr>
          <w:sz w:val="16"/>
          <w:szCs w:val="16"/>
        </w:rPr>
        <w:tab/>
        <w:t>Municipal Watershed Plan</w:t>
      </w:r>
    </w:p>
    <w:p w14:paraId="363B7BE8" w14:textId="77777777" w:rsidR="00D87A1C" w:rsidRDefault="00D87A1C" w:rsidP="00D87A1C">
      <w:pPr>
        <w:pStyle w:val="FreeForm"/>
        <w:rPr>
          <w:sz w:val="16"/>
          <w:szCs w:val="16"/>
        </w:rPr>
      </w:pPr>
      <w:r>
        <w:rPr>
          <w:sz w:val="16"/>
          <w:szCs w:val="16"/>
        </w:rPr>
        <w:tab/>
        <w:t>Sonoita Creek flow meters / ADOT Bridge work / South32 well data from ADWR</w:t>
      </w:r>
    </w:p>
    <w:p w14:paraId="230D56B7" w14:textId="29C7371D" w:rsidR="00D87A1C" w:rsidRDefault="00D87A1C" w:rsidP="00D87A1C">
      <w:pPr>
        <w:pStyle w:val="FreeForm"/>
        <w:rPr>
          <w:sz w:val="16"/>
          <w:szCs w:val="16"/>
        </w:rPr>
      </w:pPr>
      <w:r>
        <w:rPr>
          <w:sz w:val="16"/>
          <w:szCs w:val="16"/>
        </w:rPr>
        <w:tab/>
        <w:t xml:space="preserve">Public education program on water related </w:t>
      </w:r>
      <w:r w:rsidR="00656F22">
        <w:rPr>
          <w:sz w:val="16"/>
          <w:szCs w:val="16"/>
        </w:rPr>
        <w:t>issues</w:t>
      </w:r>
      <w:r w:rsidR="00656F22">
        <w:rPr>
          <w:rFonts w:hint="eastAsia"/>
          <w:sz w:val="16"/>
          <w:szCs w:val="16"/>
        </w:rPr>
        <w:t>.</w:t>
      </w:r>
    </w:p>
    <w:p w14:paraId="51C45F61" w14:textId="77777777" w:rsidR="00D87A1C" w:rsidRDefault="00D87A1C" w:rsidP="00D87A1C">
      <w:pPr>
        <w:pStyle w:val="FreeForm"/>
        <w:rPr>
          <w:sz w:val="16"/>
          <w:szCs w:val="16"/>
        </w:rPr>
      </w:pPr>
      <w:r>
        <w:rPr>
          <w:sz w:val="16"/>
          <w:szCs w:val="16"/>
        </w:rPr>
        <w:tab/>
        <w:t>River Living Friendly Certification</w:t>
      </w:r>
    </w:p>
    <w:p w14:paraId="758BEF37" w14:textId="77777777" w:rsidR="00D87A1C" w:rsidRDefault="00D87A1C" w:rsidP="00D87A1C">
      <w:pPr>
        <w:pStyle w:val="FreeForm"/>
        <w:rPr>
          <w:sz w:val="16"/>
          <w:szCs w:val="16"/>
        </w:rPr>
      </w:pPr>
      <w:r>
        <w:rPr>
          <w:sz w:val="16"/>
          <w:szCs w:val="16"/>
        </w:rPr>
        <w:tab/>
      </w:r>
    </w:p>
    <w:p w14:paraId="14650F2A" w14:textId="77777777" w:rsidR="00D87A1C" w:rsidRDefault="00D87A1C" w:rsidP="00D87A1C">
      <w:pPr>
        <w:pStyle w:val="FreeForm"/>
        <w:rPr>
          <w:sz w:val="16"/>
          <w:szCs w:val="16"/>
          <w:lang w:val="de-DE"/>
        </w:rPr>
      </w:pPr>
      <w:r>
        <w:rPr>
          <w:sz w:val="16"/>
          <w:szCs w:val="16"/>
          <w:lang w:val="de-DE"/>
        </w:rPr>
        <w:t>RADAR SCREEN</w:t>
      </w:r>
    </w:p>
    <w:p w14:paraId="57DF0529" w14:textId="5B8CB83C" w:rsidR="00D87A1C" w:rsidRPr="00EA7680" w:rsidRDefault="00D87A1C" w:rsidP="00EA7680">
      <w:pPr>
        <w:pStyle w:val="FreeForm"/>
        <w:rPr>
          <w:sz w:val="16"/>
          <w:szCs w:val="16"/>
          <w:lang w:val="de-DE"/>
        </w:rPr>
      </w:pPr>
      <w:r>
        <w:rPr>
          <w:sz w:val="16"/>
          <w:szCs w:val="16"/>
          <w:lang w:val="de-DE"/>
        </w:rPr>
        <w:tab/>
        <w:t>Hudbay property ownership</w:t>
      </w:r>
    </w:p>
    <w:sectPr w:rsidR="00D87A1C" w:rsidRPr="00EA7680" w:rsidSect="00EE3D11">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507C" w14:textId="77777777" w:rsidR="00BC58BB" w:rsidRDefault="00BC58BB">
      <w:r>
        <w:separator/>
      </w:r>
    </w:p>
  </w:endnote>
  <w:endnote w:type="continuationSeparator" w:id="0">
    <w:p w14:paraId="4EB2F837" w14:textId="77777777" w:rsidR="00BC58BB" w:rsidRDefault="00BC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4D65" w14:textId="77777777" w:rsidR="00F4101F" w:rsidRDefault="00000000">
    <w:pPr>
      <w:pStyle w:val="HeaderFooter"/>
      <w:jc w:val="center"/>
      <w:rPr>
        <w:rFonts w:hint="eastAsia"/>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269BD">
      <w:rPr>
        <w:rFonts w:hint="eastAsia"/>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269BD">
      <w:rPr>
        <w:rFonts w:hint="eastAsia"/>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0667" w14:textId="77777777" w:rsidR="00BC58BB" w:rsidRDefault="00BC58BB">
      <w:r>
        <w:separator/>
      </w:r>
    </w:p>
  </w:footnote>
  <w:footnote w:type="continuationSeparator" w:id="0">
    <w:p w14:paraId="4EA57A7A" w14:textId="77777777" w:rsidR="00BC58BB" w:rsidRDefault="00BC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AF15" w14:textId="77777777" w:rsidR="00EE3D11" w:rsidRDefault="00EE3D11" w:rsidP="00EE3D11">
    <w:pPr>
      <w:pStyle w:val="Body"/>
      <w:spacing w:line="240" w:lineRule="auto"/>
      <w:jc w:val="center"/>
      <w:rPr>
        <w:rFonts w:ascii="Helvetica Neue" w:hAnsi="Helvetica Neue"/>
        <w:b/>
        <w:bCs/>
        <w:sz w:val="24"/>
        <w:szCs w:val="24"/>
      </w:rPr>
    </w:pPr>
    <w:r>
      <w:rPr>
        <w:rFonts w:ascii="Helvetica Neue" w:hAnsi="Helvetica Neue"/>
        <w:b/>
        <w:bCs/>
        <w:noProof/>
        <w:sz w:val="24"/>
        <w:szCs w:val="24"/>
        <w14:textOutline w14:w="0" w14:cap="rnd" w14:cmpd="sng" w14:algn="ctr">
          <w14:noFill/>
          <w14:prstDash w14:val="solid"/>
          <w14:bevel/>
        </w14:textOutline>
      </w:rPr>
      <w:drawing>
        <wp:inline distT="0" distB="0" distL="0" distR="0" wp14:anchorId="03962660" wp14:editId="324AE8D9">
          <wp:extent cx="929640" cy="922419"/>
          <wp:effectExtent l="0" t="0" r="381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8602" cy="931312"/>
                  </a:xfrm>
                  <a:prstGeom prst="rect">
                    <a:avLst/>
                  </a:prstGeom>
                </pic:spPr>
              </pic:pic>
            </a:graphicData>
          </a:graphic>
        </wp:inline>
      </w:drawing>
    </w:r>
  </w:p>
  <w:p w14:paraId="65846F53" w14:textId="77777777" w:rsidR="00EE3D11" w:rsidRDefault="00EE3D11" w:rsidP="00EE3D11">
    <w:pPr>
      <w:pStyle w:val="Body"/>
      <w:spacing w:line="240" w:lineRule="auto"/>
      <w:jc w:val="center"/>
      <w:rPr>
        <w:rFonts w:ascii="Helvetica Neue" w:eastAsia="Helvetica Neue" w:hAnsi="Helvetica Neue" w:cs="Helvetica Neue"/>
        <w:b/>
        <w:bCs/>
        <w:sz w:val="24"/>
        <w:szCs w:val="24"/>
      </w:rPr>
    </w:pPr>
    <w:r>
      <w:rPr>
        <w:rFonts w:ascii="Helvetica Neue" w:hAnsi="Helvetica Neue"/>
        <w:b/>
        <w:bCs/>
        <w:sz w:val="24"/>
        <w:szCs w:val="24"/>
      </w:rPr>
      <w:t xml:space="preserve">Town of Patagonia, Arizona </w:t>
    </w:r>
  </w:p>
  <w:p w14:paraId="24AFB3EC" w14:textId="5D597679" w:rsidR="00EE3D11" w:rsidRDefault="00EE3D11" w:rsidP="00EE3D11">
    <w:pPr>
      <w:pStyle w:val="Body"/>
      <w:spacing w:line="240" w:lineRule="auto"/>
      <w:jc w:val="center"/>
      <w:rPr>
        <w:rFonts w:ascii="Helvetica Neue" w:eastAsia="Helvetica Neue" w:hAnsi="Helvetica Neue" w:cs="Helvetica Neue"/>
        <w:b/>
        <w:bCs/>
        <w:sz w:val="24"/>
        <w:szCs w:val="24"/>
      </w:rPr>
    </w:pPr>
    <w:r>
      <w:rPr>
        <w:rFonts w:ascii="Helvetica Neue" w:hAnsi="Helvetica Neue"/>
        <w:b/>
        <w:bCs/>
        <w:sz w:val="24"/>
        <w:szCs w:val="24"/>
      </w:rPr>
      <w:t>Flood and Flow Committee Minutes January 19, 2023</w:t>
    </w:r>
  </w:p>
  <w:p w14:paraId="7417B153" w14:textId="77777777" w:rsidR="00F4101F" w:rsidRDefault="00F4101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E011F"/>
    <w:multiLevelType w:val="hybridMultilevel"/>
    <w:tmpl w:val="4F68A014"/>
    <w:styleLink w:val="Numbered"/>
    <w:lvl w:ilvl="0" w:tplc="CF9C224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0186AC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2C8A84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EDAC7E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9C0A22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D7E744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8C4B99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7D2165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93CFC8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EB2E07"/>
    <w:multiLevelType w:val="hybridMultilevel"/>
    <w:tmpl w:val="4F68A014"/>
    <w:numStyleLink w:val="Numbered"/>
  </w:abstractNum>
  <w:num w:numId="1" w16cid:durableId="1707751830">
    <w:abstractNumId w:val="0"/>
  </w:num>
  <w:num w:numId="2" w16cid:durableId="1101726776">
    <w:abstractNumId w:val="1"/>
    <w:lvlOverride w:ilvl="0">
      <w:lvl w:ilvl="0" w:tplc="A7BED06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1F"/>
    <w:rsid w:val="000A14CF"/>
    <w:rsid w:val="0013212D"/>
    <w:rsid w:val="00161820"/>
    <w:rsid w:val="003F6B10"/>
    <w:rsid w:val="00656F22"/>
    <w:rsid w:val="00734D4B"/>
    <w:rsid w:val="007E1B29"/>
    <w:rsid w:val="009C630F"/>
    <w:rsid w:val="00BC58BB"/>
    <w:rsid w:val="00CB7B6E"/>
    <w:rsid w:val="00D269BD"/>
    <w:rsid w:val="00D87A1C"/>
    <w:rsid w:val="00E55BD5"/>
    <w:rsid w:val="00EA7680"/>
    <w:rsid w:val="00EE3D11"/>
    <w:rsid w:val="00F147C6"/>
    <w:rsid w:val="00F4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C00D"/>
  <w15:docId w15:val="{BC909B81-CB0D-4AEF-AA0C-E43FA1BD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line="259" w:lineRule="auto"/>
      <w:ind w:left="720"/>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styleId="Header">
    <w:name w:val="header"/>
    <w:basedOn w:val="Normal"/>
    <w:link w:val="HeaderChar"/>
    <w:uiPriority w:val="99"/>
    <w:unhideWhenUsed/>
    <w:rsid w:val="00EE3D11"/>
    <w:pPr>
      <w:tabs>
        <w:tab w:val="center" w:pos="4680"/>
        <w:tab w:val="right" w:pos="9360"/>
      </w:tabs>
    </w:pPr>
  </w:style>
  <w:style w:type="character" w:customStyle="1" w:styleId="HeaderChar">
    <w:name w:val="Header Char"/>
    <w:basedOn w:val="DefaultParagraphFont"/>
    <w:link w:val="Header"/>
    <w:uiPriority w:val="99"/>
    <w:rsid w:val="00EE3D11"/>
    <w:rPr>
      <w:sz w:val="24"/>
      <w:szCs w:val="24"/>
    </w:rPr>
  </w:style>
  <w:style w:type="paragraph" w:styleId="Footer">
    <w:name w:val="footer"/>
    <w:basedOn w:val="Normal"/>
    <w:link w:val="FooterChar"/>
    <w:uiPriority w:val="99"/>
    <w:unhideWhenUsed/>
    <w:rsid w:val="00EE3D11"/>
    <w:pPr>
      <w:tabs>
        <w:tab w:val="center" w:pos="4680"/>
        <w:tab w:val="right" w:pos="9360"/>
      </w:tabs>
    </w:pPr>
  </w:style>
  <w:style w:type="character" w:customStyle="1" w:styleId="FooterChar">
    <w:name w:val="Footer Char"/>
    <w:basedOn w:val="DefaultParagraphFont"/>
    <w:link w:val="Footer"/>
    <w:uiPriority w:val="99"/>
    <w:rsid w:val="00EE3D11"/>
    <w:rPr>
      <w:sz w:val="24"/>
      <w:szCs w:val="24"/>
    </w:rPr>
  </w:style>
  <w:style w:type="paragraph" w:customStyle="1" w:styleId="FreeForm">
    <w:name w:val="Free Form"/>
    <w:rsid w:val="00D87A1C"/>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4"/>
      <w:szCs w:val="24"/>
      <w:u w:color="000000"/>
      <w:bdr w:val="none" w:sz="0" w:space="0" w:color="aut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Robinson</cp:lastModifiedBy>
  <cp:revision>8</cp:revision>
  <dcterms:created xsi:type="dcterms:W3CDTF">2023-01-19T17:32:00Z</dcterms:created>
  <dcterms:modified xsi:type="dcterms:W3CDTF">2023-01-19T18:32:00Z</dcterms:modified>
</cp:coreProperties>
</file>