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9D68" w14:textId="77777777" w:rsidR="009C268E" w:rsidRDefault="009C268E" w:rsidP="009C268E">
      <w:pPr>
        <w:pStyle w:val="Title"/>
        <w:jc w:val="left"/>
        <w:rPr>
          <w:rFonts w:ascii="Arial Black" w:hAnsi="Arial Black"/>
          <w:b/>
          <w:szCs w:val="28"/>
        </w:rPr>
      </w:pPr>
    </w:p>
    <w:p w14:paraId="60374729" w14:textId="5893D8D8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596D6F80" w:rsidR="00EB4622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B359C9">
        <w:rPr>
          <w:rFonts w:ascii="Arial Black" w:hAnsi="Arial Black"/>
          <w:b/>
          <w:szCs w:val="28"/>
        </w:rPr>
        <w:t xml:space="preserve">JOINT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B359C9">
        <w:rPr>
          <w:rFonts w:ascii="Arial Black" w:hAnsi="Arial Black"/>
          <w:b/>
          <w:szCs w:val="28"/>
        </w:rPr>
        <w:t>WITH THE FLOOD AND FLOW AND PLANNING AND DEVELOPMENT COMMITTEES</w:t>
      </w:r>
    </w:p>
    <w:p w14:paraId="4BFD2156" w14:textId="3FFD57A3" w:rsidR="000B3461" w:rsidRPr="00436BF4" w:rsidRDefault="00604C7D" w:rsidP="009C268E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359C9">
        <w:rPr>
          <w:rFonts w:ascii="Arial Black" w:hAnsi="Arial Black"/>
          <w:b/>
          <w:szCs w:val="28"/>
        </w:rPr>
        <w:t>JUNE</w:t>
      </w:r>
      <w:r w:rsidR="009C268E">
        <w:rPr>
          <w:rFonts w:ascii="Arial Black" w:hAnsi="Arial Black"/>
          <w:b/>
          <w:szCs w:val="28"/>
        </w:rPr>
        <w:t xml:space="preserve"> </w:t>
      </w:r>
      <w:r w:rsidR="00817B05">
        <w:rPr>
          <w:rFonts w:ascii="Arial Black" w:hAnsi="Arial Black"/>
          <w:b/>
          <w:szCs w:val="28"/>
        </w:rPr>
        <w:t>1</w:t>
      </w:r>
      <w:r w:rsidR="00B359C9">
        <w:rPr>
          <w:rFonts w:ascii="Arial Black" w:hAnsi="Arial Black"/>
          <w:b/>
          <w:szCs w:val="28"/>
        </w:rPr>
        <w:t>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F60F9">
        <w:rPr>
          <w:rFonts w:ascii="Arial Black" w:hAnsi="Arial Black"/>
          <w:b/>
          <w:szCs w:val="28"/>
        </w:rPr>
        <w:t>2</w:t>
      </w:r>
    </w:p>
    <w:p w14:paraId="770722C3" w14:textId="77777777" w:rsidR="00EB4622" w:rsidRDefault="00EB4622">
      <w:pPr>
        <w:pStyle w:val="Title"/>
        <w:rPr>
          <w:rFonts w:ascii="Century Gothic" w:hAnsi="Century Gothic"/>
          <w:b/>
          <w:bCs/>
          <w:szCs w:val="28"/>
        </w:rPr>
      </w:pPr>
    </w:p>
    <w:p w14:paraId="48F4B74F" w14:textId="248396CF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B359C9">
        <w:rPr>
          <w:rFonts w:ascii="Century Gothic" w:hAnsi="Century Gothic"/>
          <w:b/>
          <w:bCs/>
          <w:szCs w:val="28"/>
        </w:rPr>
        <w:t>SPECIAL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76DF8C30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7911FAE8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41D37EA8" w14:textId="77777777"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14:paraId="69AECDEB" w14:textId="77777777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14:paraId="721E96DF" w14:textId="7957D88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C268E">
        <w:rPr>
          <w:rFonts w:ascii="Century Gothic" w:hAnsi="Century Gothic"/>
          <w:b/>
          <w:szCs w:val="28"/>
        </w:rPr>
        <w:t>1</w:t>
      </w:r>
      <w:r w:rsidR="00B359C9">
        <w:rPr>
          <w:rFonts w:ascii="Century Gothic" w:hAnsi="Century Gothic"/>
          <w:b/>
          <w:szCs w:val="28"/>
        </w:rPr>
        <w:t>3</w:t>
      </w:r>
      <w:r w:rsidR="009C268E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B359C9">
        <w:rPr>
          <w:rFonts w:ascii="Century Gothic" w:hAnsi="Century Gothic"/>
          <w:b/>
          <w:szCs w:val="28"/>
        </w:rPr>
        <w:t>JUNE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F60F9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5513762F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2019-08-16T00:30:00Z</cp:lastPrinted>
  <dcterms:created xsi:type="dcterms:W3CDTF">2022-06-09T20:55:00Z</dcterms:created>
  <dcterms:modified xsi:type="dcterms:W3CDTF">2022-06-09T20:55:00Z</dcterms:modified>
</cp:coreProperties>
</file>