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37937860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 xml:space="preserve">NNING AND DEVELOPMENT </w:t>
      </w:r>
      <w:r w:rsidR="00637FF2">
        <w:rPr>
          <w:rFonts w:ascii="Calibri" w:hAnsi="Calibri" w:cs="Calibri"/>
          <w:b/>
          <w:bCs/>
          <w:color w:val="000000" w:themeColor="text1"/>
        </w:rPr>
        <w:t xml:space="preserve">PUBLIC HEARING AND </w:t>
      </w:r>
      <w:r w:rsidR="002E53BF">
        <w:rPr>
          <w:rFonts w:ascii="Calibri" w:hAnsi="Calibri" w:cs="Calibri"/>
          <w:b/>
          <w:bCs/>
          <w:color w:val="000000" w:themeColor="text1"/>
        </w:rPr>
        <w:t>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AGENDA</w:t>
      </w:r>
    </w:p>
    <w:p w14:paraId="4424FFAA" w14:textId="29FB61B1" w:rsidR="00276835" w:rsidRDefault="00B37273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March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 23,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92D89">
        <w:rPr>
          <w:rFonts w:ascii="Calibri" w:hAnsi="Calibri" w:cs="Calibri"/>
          <w:b/>
          <w:bCs/>
          <w:color w:val="000000" w:themeColor="text1"/>
        </w:rPr>
        <w:t>5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58D5CE9D" w14:textId="77777777" w:rsidR="00CC156C" w:rsidRPr="00F3481E" w:rsidRDefault="00CC156C" w:rsidP="00CC156C">
      <w:pPr>
        <w:pStyle w:val="xxmsonormal"/>
        <w:rPr>
          <w:rFonts w:asciiTheme="minorHAnsi" w:hAnsiTheme="minorHAnsi" w:cstheme="minorHAns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> </w:t>
      </w:r>
    </w:p>
    <w:p w14:paraId="6942408F" w14:textId="4B5A1640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 xml:space="preserve"> 1</w:t>
      </w:r>
      <w:r w:rsidR="4B76C785" w:rsidRPr="00F3481E">
        <w:rPr>
          <w:rFonts w:asciiTheme="minorHAnsi" w:hAnsiTheme="minorHAnsi" w:cstheme="minorHAnsi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</w:r>
      <w:r w:rsidRPr="00F3481E">
        <w:rPr>
          <w:rFonts w:asciiTheme="minorHAnsi" w:hAnsiTheme="minorHAnsi" w:cstheme="minorHAnsi"/>
        </w:rPr>
        <w:t>CALL TO ORDER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06D1ABB2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 xml:space="preserve"> 2.</w:t>
      </w:r>
      <w:r w:rsidRPr="00F3481E">
        <w:rPr>
          <w:rFonts w:asciiTheme="minorHAnsi" w:hAnsiTheme="minorHAnsi" w:cstheme="minorHAnsi"/>
        </w:rPr>
        <w:tab/>
        <w:t>ROLL CALL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67D1C551" w:rsidR="00CC156C" w:rsidRPr="00F3481E" w:rsidRDefault="00F3481E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3.</w:t>
      </w:r>
      <w:r>
        <w:rPr>
          <w:rFonts w:asciiTheme="minorHAnsi" w:eastAsiaTheme="minorEastAsia" w:hAnsiTheme="minorHAnsi" w:cstheme="minorHAnsi"/>
        </w:rPr>
        <w:tab/>
      </w:r>
      <w:r w:rsidR="4B76C785"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>OVAL OF MINUTES FROM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9768E6">
        <w:rPr>
          <w:rFonts w:asciiTheme="minorHAnsi" w:eastAsiaTheme="minorEastAsia" w:hAnsiTheme="minorHAnsi" w:cstheme="minorHAnsi"/>
        </w:rPr>
        <w:t>FEBRUARY 23,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5F6A5E">
        <w:rPr>
          <w:rFonts w:asciiTheme="minorHAnsi" w:eastAsiaTheme="minorEastAsia" w:hAnsiTheme="minorHAnsi" w:cstheme="minorHAnsi"/>
        </w:rPr>
        <w:t>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79D15FFA" w:rsidR="00CC156C" w:rsidRDefault="00F3481E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 xml:space="preserve"> </w:t>
      </w:r>
      <w:r>
        <w:rPr>
          <w:rFonts w:asciiTheme="minorHAnsi" w:hAnsiTheme="minorHAnsi" w:cstheme="minorHAnsi"/>
          <w:color w:val="201F1E"/>
        </w:rPr>
        <w:t>4</w:t>
      </w:r>
      <w:r w:rsidR="4B76C785" w:rsidRPr="00F3481E">
        <w:rPr>
          <w:rFonts w:asciiTheme="minorHAnsi" w:eastAsiaTheme="minorEastAsia" w:hAnsiTheme="minorHAnsi" w:cstheme="minorHAnsi"/>
          <w:color w:val="201F1E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  <w:t>CALL TO THE PUBLIC A. R. S. §38-431-01(H):  AT THIS TIME,</w:t>
      </w:r>
      <w:r w:rsidR="00C46D49" w:rsidRPr="00F3481E">
        <w:rPr>
          <w:rFonts w:asciiTheme="minorHAnsi" w:hAnsiTheme="minorHAnsi" w:cstheme="minorHAnsi"/>
        </w:rPr>
        <w:tab/>
        <w:t xml:space="preserve">THE PUBLIC WILL ONLY BE </w:t>
      </w:r>
      <w:r w:rsidR="00C46D49" w:rsidRPr="00F3481E">
        <w:rPr>
          <w:rFonts w:asciiTheme="minorHAnsi" w:hAnsiTheme="minorHAnsi" w:cstheme="minorHAnsi"/>
        </w:rPr>
        <w:tab/>
        <w:t xml:space="preserve">RECOGNIZED TO SPEAK ON AGENDA ITEMS LISTED FOR PUBLIC INPUT PURSUANT TO </w:t>
      </w:r>
      <w:r w:rsidR="00C46D49" w:rsidRPr="00F3481E">
        <w:rPr>
          <w:rFonts w:asciiTheme="minorHAnsi" w:hAnsiTheme="minorHAnsi" w:cstheme="minorHAnsi"/>
        </w:rPr>
        <w:tab/>
        <w:t xml:space="preserve">TOWN CODE SECTION 2-5-6.  ANY MEMBER OF THE PUBLIC IS ALLOWED TO ADDRESS </w:t>
      </w:r>
      <w:r w:rsidR="00C46D49" w:rsidRPr="00F3481E">
        <w:rPr>
          <w:rFonts w:asciiTheme="minorHAnsi" w:hAnsiTheme="minorHAnsi" w:cstheme="minorHAnsi"/>
        </w:rPr>
        <w:tab/>
        <w:t xml:space="preserve">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SUBJECT TO A REASONABLE TIME SET BY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PURSUANT </w:t>
      </w:r>
      <w:r w:rsidR="00C46D49" w:rsidRPr="00F3481E">
        <w:rPr>
          <w:rFonts w:asciiTheme="minorHAnsi" w:hAnsiTheme="minorHAnsi" w:cstheme="minorHAnsi"/>
        </w:rPr>
        <w:tab/>
        <w:t xml:space="preserve">TO THE ARIZONA OPEN MEETING LAW.  AT THE CONCLUSION OF THE CALL TO THE </w:t>
      </w:r>
      <w:r w:rsidR="00C46D49" w:rsidRPr="00F3481E">
        <w:rPr>
          <w:rFonts w:asciiTheme="minorHAnsi" w:hAnsiTheme="minorHAnsi" w:cstheme="minorHAnsi"/>
        </w:rPr>
        <w:tab/>
        <w:t xml:space="preserve">PUBLIC, INDIVIDUAL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MAY RESPOND TO CRITICISM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MADE BY THOSE WHO HAVE ADDRESSED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MAY ASK STAFF TO REVIEW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THE MATTER, </w:t>
      </w:r>
      <w:r w:rsidR="00C46D49" w:rsidRPr="00F3481E">
        <w:rPr>
          <w:rFonts w:asciiTheme="minorHAnsi" w:hAnsiTheme="minorHAnsi" w:cstheme="minorHAnsi"/>
        </w:rPr>
        <w:tab/>
        <w:t xml:space="preserve">OR MAY ASK THE MATTER BE PLACED ON A FUTURE AGENDA. 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HOWEVER,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SHALL NOT DISCUSS OR TAKE LEGAL ACTION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 xml:space="preserve">DURING AN OPEN CALL TO THE PUBLIC UNLESS THE MATTERS ARE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PROPERLY NOTICED FOR DISCUSSION AND LEGAL ACTION.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46A843B3" w14:textId="03F2D6C4" w:rsidR="00477513" w:rsidRDefault="008915EA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5.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477513">
        <w:rPr>
          <w:rFonts w:asciiTheme="minorHAnsi" w:eastAsiaTheme="minorEastAsia" w:hAnsiTheme="minorHAnsi" w:cstheme="minorBidi"/>
          <w:color w:val="201F1E"/>
        </w:rPr>
        <w:t xml:space="preserve">OPEN </w:t>
      </w:r>
      <w:r w:rsidR="005F6A5E">
        <w:rPr>
          <w:rFonts w:asciiTheme="minorHAnsi" w:eastAsiaTheme="minorEastAsia" w:hAnsiTheme="minorHAnsi" w:cstheme="minorBidi"/>
          <w:color w:val="201F1E"/>
        </w:rPr>
        <w:t xml:space="preserve">PUBLIC HEARING ON REQUEST FOR USE PERMIT BY </w:t>
      </w:r>
      <w:r w:rsidR="002C22F6">
        <w:rPr>
          <w:rFonts w:asciiTheme="minorHAnsi" w:eastAsiaTheme="minorEastAsia" w:hAnsiTheme="minorHAnsi" w:cstheme="minorBidi"/>
          <w:color w:val="201F1E"/>
        </w:rPr>
        <w:t>THE GRAVEL HOUSE LLC</w:t>
      </w:r>
      <w:r w:rsidR="005F6A5E">
        <w:rPr>
          <w:rFonts w:asciiTheme="minorHAnsi" w:eastAsiaTheme="minorEastAsia" w:hAnsiTheme="minorHAnsi" w:cstheme="minorBidi"/>
          <w:color w:val="201F1E"/>
        </w:rPr>
        <w:t xml:space="preserve"> TO </w:t>
      </w:r>
      <w:r w:rsidR="00443D27">
        <w:rPr>
          <w:rFonts w:asciiTheme="minorHAnsi" w:eastAsiaTheme="minorEastAsia" w:hAnsiTheme="minorHAnsi" w:cstheme="minorBidi"/>
          <w:color w:val="201F1E"/>
        </w:rPr>
        <w:t xml:space="preserve">ESTABLISH A </w:t>
      </w:r>
      <w:r w:rsidR="004E0886">
        <w:rPr>
          <w:rFonts w:asciiTheme="minorHAnsi" w:eastAsiaTheme="minorEastAsia" w:hAnsiTheme="minorHAnsi" w:cstheme="minorBidi"/>
          <w:color w:val="201F1E"/>
        </w:rPr>
        <w:t>MULTI-UNIT TRANSIENT LODGING</w:t>
      </w:r>
      <w:r w:rsidR="003540E6">
        <w:rPr>
          <w:rFonts w:asciiTheme="minorHAnsi" w:eastAsiaTheme="minorEastAsia" w:hAnsiTheme="minorHAnsi" w:cstheme="minorBidi"/>
          <w:color w:val="201F1E"/>
        </w:rPr>
        <w:t xml:space="preserve"> FACILITY</w:t>
      </w:r>
      <w:r w:rsidR="005F6A5E">
        <w:rPr>
          <w:rFonts w:asciiTheme="minorHAnsi" w:eastAsiaTheme="minorEastAsia" w:hAnsiTheme="minorHAnsi" w:cstheme="minorBidi"/>
          <w:color w:val="201F1E"/>
        </w:rPr>
        <w:t xml:space="preserve"> AT </w:t>
      </w:r>
      <w:r w:rsidR="00477513">
        <w:rPr>
          <w:rFonts w:asciiTheme="minorHAnsi" w:eastAsiaTheme="minorEastAsia" w:hAnsiTheme="minorHAnsi" w:cstheme="minorBidi"/>
          <w:color w:val="201F1E"/>
        </w:rPr>
        <w:t>3</w:t>
      </w:r>
      <w:r w:rsidR="003540E6">
        <w:rPr>
          <w:rFonts w:asciiTheme="minorHAnsi" w:eastAsiaTheme="minorEastAsia" w:hAnsiTheme="minorHAnsi" w:cstheme="minorBidi"/>
          <w:color w:val="201F1E"/>
        </w:rPr>
        <w:t>16</w:t>
      </w:r>
      <w:r w:rsidR="00477513">
        <w:rPr>
          <w:rFonts w:asciiTheme="minorHAnsi" w:eastAsiaTheme="minorEastAsia" w:hAnsiTheme="minorHAnsi" w:cstheme="minorBidi"/>
          <w:color w:val="201F1E"/>
        </w:rPr>
        <w:t xml:space="preserve"> NAUGLE AVE., PATAGONIA, AZ 85624.</w:t>
      </w:r>
    </w:p>
    <w:p w14:paraId="09FE6C7E" w14:textId="77777777" w:rsidR="00477513" w:rsidRDefault="00477513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21A41320" w14:textId="2926B108" w:rsidR="001C0A34" w:rsidRPr="002B3C9A" w:rsidRDefault="00477513" w:rsidP="002B3C9A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6.</w:t>
      </w:r>
      <w:r>
        <w:rPr>
          <w:rFonts w:asciiTheme="minorHAnsi" w:eastAsiaTheme="minorEastAsia" w:hAnsiTheme="minorHAnsi" w:cstheme="minorBidi"/>
          <w:color w:val="201F1E"/>
        </w:rPr>
        <w:tab/>
        <w:t>CLOSE PUBLIC HEARING AND OPEN PLANNING AND DEVELOPMENT COMMITTEE MEETING.</w:t>
      </w:r>
    </w:p>
    <w:p w14:paraId="45ECC957" w14:textId="2CC8A9CC" w:rsidR="001C0A34" w:rsidRPr="002B3C9A" w:rsidRDefault="00477513" w:rsidP="002B3C9A">
      <w:pPr>
        <w:pStyle w:val="xxmsonormal"/>
        <w:jc w:val="center"/>
        <w:rPr>
          <w:rFonts w:asciiTheme="minorHAnsi" w:eastAsiaTheme="minorEastAsia" w:hAnsiTheme="minorHAnsi" w:cstheme="minorBidi"/>
          <w:color w:val="201F1E"/>
        </w:rPr>
      </w:pPr>
      <w:r w:rsidRPr="002B3C9A">
        <w:rPr>
          <w:rFonts w:asciiTheme="minorHAnsi" w:eastAsiaTheme="minorEastAsia" w:hAnsiTheme="minorHAnsi" w:cstheme="minorBidi"/>
          <w:b/>
          <w:bCs/>
          <w:color w:val="201F1E"/>
        </w:rPr>
        <w:t>OLD BUSINESS – None</w:t>
      </w:r>
    </w:p>
    <w:p w14:paraId="41531AA8" w14:textId="2E7E7F77" w:rsidR="00477513" w:rsidRPr="002B3C9A" w:rsidRDefault="00477513" w:rsidP="00477513">
      <w:pPr>
        <w:pStyle w:val="xxmsonormal"/>
        <w:ind w:left="2880" w:firstLine="720"/>
        <w:rPr>
          <w:rFonts w:asciiTheme="minorHAnsi" w:eastAsiaTheme="minorEastAsia" w:hAnsiTheme="minorHAnsi" w:cstheme="minorBidi"/>
          <w:b/>
          <w:bCs/>
          <w:color w:val="201F1E"/>
        </w:rPr>
      </w:pPr>
      <w:r w:rsidRPr="002B3C9A">
        <w:rPr>
          <w:rFonts w:asciiTheme="minorHAnsi" w:eastAsiaTheme="minorEastAsia" w:hAnsiTheme="minorHAnsi" w:cstheme="minorBidi"/>
          <w:b/>
          <w:bCs/>
          <w:color w:val="201F1E"/>
        </w:rPr>
        <w:t>NEW BUSINESS</w:t>
      </w:r>
    </w:p>
    <w:p w14:paraId="2F9DB0FC" w14:textId="77777777" w:rsidR="003540E6" w:rsidRDefault="00477513" w:rsidP="003540E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7.</w:t>
      </w:r>
      <w:r>
        <w:rPr>
          <w:rFonts w:asciiTheme="minorHAnsi" w:eastAsiaTheme="minorEastAsia" w:hAnsiTheme="minorHAnsi" w:cstheme="minorBidi"/>
          <w:color w:val="201F1E"/>
        </w:rPr>
        <w:tab/>
      </w:r>
      <w:r w:rsidR="008915EA">
        <w:rPr>
          <w:rFonts w:asciiTheme="minorHAnsi" w:eastAsiaTheme="minorEastAsia" w:hAnsiTheme="minorHAnsi" w:cstheme="minorBidi"/>
          <w:color w:val="201F1E"/>
        </w:rPr>
        <w:t xml:space="preserve">DISCUSSION AND POSSIBLE ACTION ON </w:t>
      </w:r>
      <w:r>
        <w:rPr>
          <w:rFonts w:asciiTheme="minorHAnsi" w:eastAsiaTheme="minorEastAsia" w:hAnsiTheme="minorHAnsi" w:cstheme="minorBidi"/>
          <w:color w:val="201F1E"/>
        </w:rPr>
        <w:t xml:space="preserve">USE PERMIT REQUESTED BY </w:t>
      </w:r>
      <w:r w:rsidR="003540E6">
        <w:rPr>
          <w:rFonts w:asciiTheme="minorHAnsi" w:eastAsiaTheme="minorEastAsia" w:hAnsiTheme="minorHAnsi" w:cstheme="minorBidi"/>
          <w:color w:val="201F1E"/>
        </w:rPr>
        <w:t>THE GRAVEL HOUSE LLC TO ESTABLISH A MULTI-UNIT TRANSIENT LODGING FACILITY AT 316 NAUGLE AVE., PATAGONIA, AZ 85624.</w:t>
      </w:r>
    </w:p>
    <w:p w14:paraId="372ABED9" w14:textId="4F9B6D9E" w:rsidR="008915EA" w:rsidRDefault="008915EA" w:rsidP="003540E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781C03A6" w14:textId="6FAC1B61" w:rsidR="00FE2C4D" w:rsidRPr="00276835" w:rsidRDefault="00B9225E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8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 w:rsidR="4B76C785"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B52344">
        <w:rPr>
          <w:rFonts w:asciiTheme="minorHAnsi" w:eastAsiaTheme="minorEastAsia" w:hAnsiTheme="minorHAnsi" w:cstheme="minorBidi"/>
          <w:color w:val="201F1E"/>
        </w:rPr>
        <w:t>.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77540"/>
    <w:rsid w:val="00180921"/>
    <w:rsid w:val="00185E07"/>
    <w:rsid w:val="001909D7"/>
    <w:rsid w:val="00194BD5"/>
    <w:rsid w:val="0019716F"/>
    <w:rsid w:val="001C0A34"/>
    <w:rsid w:val="001D52F4"/>
    <w:rsid w:val="00276835"/>
    <w:rsid w:val="002B3C9A"/>
    <w:rsid w:val="002C22F6"/>
    <w:rsid w:val="002E0B2D"/>
    <w:rsid w:val="002E53BF"/>
    <w:rsid w:val="00313B54"/>
    <w:rsid w:val="003330BA"/>
    <w:rsid w:val="003540E6"/>
    <w:rsid w:val="003F2526"/>
    <w:rsid w:val="00443D27"/>
    <w:rsid w:val="00477513"/>
    <w:rsid w:val="004B0F9C"/>
    <w:rsid w:val="004E0886"/>
    <w:rsid w:val="005154A1"/>
    <w:rsid w:val="00553C50"/>
    <w:rsid w:val="00596987"/>
    <w:rsid w:val="005A5CD4"/>
    <w:rsid w:val="005E0872"/>
    <w:rsid w:val="005F6A5E"/>
    <w:rsid w:val="00636215"/>
    <w:rsid w:val="00637FF2"/>
    <w:rsid w:val="00695897"/>
    <w:rsid w:val="007B3930"/>
    <w:rsid w:val="008915EA"/>
    <w:rsid w:val="008D4FC4"/>
    <w:rsid w:val="008E01BC"/>
    <w:rsid w:val="00900E89"/>
    <w:rsid w:val="00932668"/>
    <w:rsid w:val="009768E6"/>
    <w:rsid w:val="00A0040C"/>
    <w:rsid w:val="00A4073C"/>
    <w:rsid w:val="00A77E1B"/>
    <w:rsid w:val="00A95662"/>
    <w:rsid w:val="00B37273"/>
    <w:rsid w:val="00B52344"/>
    <w:rsid w:val="00B9225E"/>
    <w:rsid w:val="00B97A03"/>
    <w:rsid w:val="00BB74A7"/>
    <w:rsid w:val="00BC5074"/>
    <w:rsid w:val="00C46D49"/>
    <w:rsid w:val="00C73541"/>
    <w:rsid w:val="00C75FBE"/>
    <w:rsid w:val="00CC156C"/>
    <w:rsid w:val="00D04DB2"/>
    <w:rsid w:val="00D05408"/>
    <w:rsid w:val="00D92D89"/>
    <w:rsid w:val="00DA7442"/>
    <w:rsid w:val="00E23053"/>
    <w:rsid w:val="00E86B0D"/>
    <w:rsid w:val="00EA57AD"/>
    <w:rsid w:val="00EB7806"/>
    <w:rsid w:val="00ED417B"/>
    <w:rsid w:val="00F3481E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3</cp:revision>
  <cp:lastPrinted>2020-10-29T19:13:00Z</cp:lastPrinted>
  <dcterms:created xsi:type="dcterms:W3CDTF">2022-03-21T18:32:00Z</dcterms:created>
  <dcterms:modified xsi:type="dcterms:W3CDTF">2022-03-22T17:05:00Z</dcterms:modified>
</cp:coreProperties>
</file>