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34FC7033"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080B4AAF"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p>
    <w:p w14:paraId="343CD246" w14:textId="77777777" w:rsidR="00575F1F" w:rsidRDefault="00575F1F" w:rsidP="00575F1F">
      <w:pPr>
        <w:pStyle w:val="NoSpacing"/>
        <w:ind w:left="720" w:hanging="720"/>
        <w:rPr>
          <w:sz w:val="24"/>
          <w:szCs w:val="24"/>
        </w:rPr>
      </w:pPr>
    </w:p>
    <w:p w14:paraId="6CB530CE" w14:textId="0771501E"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3C992651" w14:textId="3208A163" w:rsidR="00F3485A" w:rsidRDefault="00F3485A" w:rsidP="00F3485A">
      <w:pPr>
        <w:pStyle w:val="NoSpacing"/>
        <w:ind w:left="720"/>
        <w:rPr>
          <w:sz w:val="24"/>
          <w:szCs w:val="24"/>
        </w:rPr>
      </w:pPr>
      <w:r>
        <w:rPr>
          <w:sz w:val="24"/>
          <w:szCs w:val="24"/>
        </w:rPr>
        <w:t>A REGULAR COUNCIL MEETING HELD JANUARY 12, 2022, AT 6:00 P.M. VIA ZOOM MEETING WITH PARTIAL PUBLIC PARTICIPATION IN PERSON.</w:t>
      </w:r>
    </w:p>
    <w:p w14:paraId="6D3A8058" w14:textId="0DB38F9D" w:rsidR="007376E9" w:rsidRDefault="007376E9" w:rsidP="007376E9">
      <w:pPr>
        <w:pStyle w:val="NoSpacing"/>
        <w:ind w:left="720"/>
        <w:rPr>
          <w:sz w:val="24"/>
          <w:szCs w:val="24"/>
        </w:rPr>
      </w:pPr>
      <w:r>
        <w:rPr>
          <w:sz w:val="24"/>
          <w:szCs w:val="24"/>
        </w:rPr>
        <w:t xml:space="preserve">A </w:t>
      </w:r>
      <w:r w:rsidR="006B205E">
        <w:rPr>
          <w:sz w:val="24"/>
          <w:szCs w:val="24"/>
        </w:rPr>
        <w:t xml:space="preserve">SPECIAL COUNCIL </w:t>
      </w:r>
      <w:r>
        <w:rPr>
          <w:sz w:val="24"/>
          <w:szCs w:val="24"/>
        </w:rPr>
        <w:t xml:space="preserve">STUDY SESSION HELD JANUARY </w:t>
      </w:r>
      <w:r w:rsidR="00F3485A">
        <w:rPr>
          <w:sz w:val="24"/>
          <w:szCs w:val="24"/>
        </w:rPr>
        <w:t>19</w:t>
      </w:r>
      <w:r>
        <w:rPr>
          <w:sz w:val="24"/>
          <w:szCs w:val="24"/>
        </w:rPr>
        <w:t xml:space="preserve">, </w:t>
      </w:r>
      <w:r w:rsidR="00DC2075">
        <w:rPr>
          <w:sz w:val="24"/>
          <w:szCs w:val="24"/>
        </w:rPr>
        <w:t>2022,</w:t>
      </w:r>
      <w:r>
        <w:rPr>
          <w:sz w:val="24"/>
          <w:szCs w:val="24"/>
        </w:rPr>
        <w:t xml:space="preserve"> AT 6:00 P.M. VIA ZOOM MEETING WITH PARTIAL PUBLIC PARTICIPATION IN PERSON</w:t>
      </w:r>
      <w:r w:rsidR="006B205E">
        <w:rPr>
          <w:sz w:val="24"/>
          <w:szCs w:val="24"/>
        </w:rPr>
        <w:t>.</w:t>
      </w:r>
    </w:p>
    <w:p w14:paraId="76DEFB3B" w14:textId="2F36FCE9" w:rsidR="004131D0" w:rsidRDefault="004131D0" w:rsidP="002539BD">
      <w:pPr>
        <w:pStyle w:val="NoSpacing"/>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p>
    <w:p w14:paraId="63590D4D" w14:textId="77777777" w:rsidR="004131D0" w:rsidRDefault="004131D0" w:rsidP="004131D0">
      <w:pPr>
        <w:pStyle w:val="NoSpacing"/>
        <w:rPr>
          <w:sz w:val="24"/>
          <w:szCs w:val="24"/>
        </w:rPr>
      </w:pPr>
    </w:p>
    <w:p w14:paraId="6A604160" w14:textId="77777777"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40F2B79A" w:rsidR="009069B5" w:rsidRDefault="00BB356D" w:rsidP="009069B5">
      <w:pPr>
        <w:pStyle w:val="NoSpacing"/>
        <w:ind w:left="720" w:hanging="720"/>
        <w:rPr>
          <w:sz w:val="24"/>
          <w:szCs w:val="24"/>
        </w:rPr>
      </w:pPr>
      <w:r>
        <w:rPr>
          <w:sz w:val="24"/>
          <w:szCs w:val="24"/>
        </w:rPr>
        <w:t>8.</w:t>
      </w:r>
      <w:r>
        <w:rPr>
          <w:sz w:val="24"/>
          <w:szCs w:val="24"/>
        </w:rPr>
        <w:tab/>
      </w:r>
      <w:r w:rsidR="009069B5">
        <w:rPr>
          <w:sz w:val="24"/>
          <w:szCs w:val="24"/>
        </w:rPr>
        <w:t xml:space="preserve">DISCUSSION AND POSSIBLE ACTION TO ALLOW </w:t>
      </w:r>
      <w:r w:rsidR="00F3485A">
        <w:rPr>
          <w:sz w:val="24"/>
          <w:szCs w:val="24"/>
        </w:rPr>
        <w:t xml:space="preserve">AISHA LURRY TO HOLD A </w:t>
      </w:r>
      <w:r w:rsidR="00123B15">
        <w:rPr>
          <w:sz w:val="24"/>
          <w:szCs w:val="24"/>
        </w:rPr>
        <w:t>VALENTINE’S</w:t>
      </w:r>
      <w:r w:rsidR="00F3485A">
        <w:rPr>
          <w:sz w:val="24"/>
          <w:szCs w:val="24"/>
        </w:rPr>
        <w:t xml:space="preserve"> DAY MARKET IN CENTRAL PARK BY THE GAZEBO ON FEBRUARY 14, </w:t>
      </w:r>
      <w:proofErr w:type="gramStart"/>
      <w:r w:rsidR="00F3485A">
        <w:rPr>
          <w:sz w:val="24"/>
          <w:szCs w:val="24"/>
        </w:rPr>
        <w:t>2022</w:t>
      </w:r>
      <w:proofErr w:type="gramEnd"/>
      <w:r w:rsidR="00F3485A">
        <w:rPr>
          <w:sz w:val="24"/>
          <w:szCs w:val="24"/>
        </w:rPr>
        <w:t xml:space="preserve"> FROM 12:00 P.M. TILL 5:00 P.M.</w:t>
      </w:r>
      <w:r w:rsidR="00F33532">
        <w:rPr>
          <w:sz w:val="24"/>
          <w:szCs w:val="24"/>
        </w:rPr>
        <w:t xml:space="preserve">  THERE WILL BE NO VENDOR FEE</w:t>
      </w:r>
      <w:r w:rsidR="00123B15">
        <w:rPr>
          <w:sz w:val="24"/>
          <w:szCs w:val="24"/>
        </w:rPr>
        <w:t>’S</w:t>
      </w:r>
      <w:r w:rsidR="00F33532">
        <w:rPr>
          <w:sz w:val="24"/>
          <w:szCs w:val="24"/>
        </w:rPr>
        <w:t xml:space="preserve">. </w:t>
      </w:r>
    </w:p>
    <w:p w14:paraId="45761470" w14:textId="77777777" w:rsidR="009069B5" w:rsidRDefault="009069B5" w:rsidP="00F928AA">
      <w:pPr>
        <w:pStyle w:val="NoSpacing"/>
        <w:ind w:left="720" w:hanging="660"/>
        <w:rPr>
          <w:sz w:val="24"/>
          <w:szCs w:val="24"/>
        </w:rPr>
      </w:pPr>
    </w:p>
    <w:p w14:paraId="003EFA21" w14:textId="77777777" w:rsidR="009069B5" w:rsidRDefault="009069B5" w:rsidP="00F928AA">
      <w:pPr>
        <w:pStyle w:val="NoSpacing"/>
        <w:ind w:left="720" w:hanging="660"/>
        <w:rPr>
          <w:sz w:val="24"/>
          <w:szCs w:val="24"/>
        </w:rPr>
      </w:pPr>
    </w:p>
    <w:p w14:paraId="44912756" w14:textId="77777777" w:rsidR="009069B5" w:rsidRDefault="009069B5" w:rsidP="00F928AA">
      <w:pPr>
        <w:pStyle w:val="NoSpacing"/>
        <w:ind w:left="720" w:hanging="660"/>
        <w:rPr>
          <w:sz w:val="24"/>
          <w:szCs w:val="24"/>
        </w:rPr>
      </w:pPr>
    </w:p>
    <w:p w14:paraId="3414694F" w14:textId="67D4934B" w:rsidR="009069B5" w:rsidRDefault="009069B5" w:rsidP="00F928AA">
      <w:pPr>
        <w:pStyle w:val="NoSpacing"/>
        <w:ind w:left="720" w:hanging="660"/>
        <w:rPr>
          <w:sz w:val="24"/>
          <w:szCs w:val="24"/>
        </w:rPr>
      </w:pPr>
      <w:r>
        <w:rPr>
          <w:sz w:val="24"/>
          <w:szCs w:val="24"/>
        </w:rPr>
        <w:t xml:space="preserve"> 9.</w:t>
      </w:r>
      <w:r>
        <w:rPr>
          <w:sz w:val="24"/>
          <w:szCs w:val="24"/>
        </w:rPr>
        <w:tab/>
      </w:r>
      <w:r w:rsidR="00196602">
        <w:rPr>
          <w:sz w:val="24"/>
          <w:szCs w:val="24"/>
        </w:rPr>
        <w:t xml:space="preserve">DISCUSSION AND POSSIBLE ACTION </w:t>
      </w:r>
      <w:r w:rsidR="00123B15">
        <w:rPr>
          <w:sz w:val="24"/>
          <w:szCs w:val="24"/>
        </w:rPr>
        <w:t>FOR APPROVAL OF SONOITA CREEK WILDLIFE CORRIDOR CONSERVATION EASEMENTS TO BE GRANTED TO THE TOWN OF PATAGONIA BY WILDLIFE CORRIDORS LLC AND BY GERALD AND CYNTHIA JENKINS UNDER THE FOREST LEGACY PROGRAM AND THAT THE MAYOR OR TOWN MANAGER BE APPROVED TO REVIEW AND EXECUTE SUCH DOCUMENTS AND EXHIBITS WITH MINOR CORRECTIONS, AS MAY BE APPROPRIATE.</w:t>
      </w:r>
    </w:p>
    <w:p w14:paraId="2F1CD0EA" w14:textId="77777777" w:rsidR="006C0247" w:rsidRDefault="006C0247" w:rsidP="006C0247">
      <w:pPr>
        <w:pStyle w:val="NoSpacing"/>
        <w:ind w:left="720"/>
        <w:rPr>
          <w:sz w:val="24"/>
          <w:szCs w:val="24"/>
        </w:rPr>
      </w:pPr>
    </w:p>
    <w:p w14:paraId="0987A5F9" w14:textId="2D29BB51" w:rsidR="001B3DCF" w:rsidRDefault="001B3DCF" w:rsidP="001B3DCF">
      <w:pPr>
        <w:pStyle w:val="NoSpacing"/>
        <w:rPr>
          <w:sz w:val="24"/>
          <w:szCs w:val="24"/>
        </w:rPr>
      </w:pPr>
      <w:r>
        <w:rPr>
          <w:sz w:val="24"/>
          <w:szCs w:val="24"/>
        </w:rPr>
        <w:t xml:space="preserve"> 1</w:t>
      </w:r>
      <w:r w:rsidR="006E6799">
        <w:rPr>
          <w:sz w:val="24"/>
          <w:szCs w:val="24"/>
        </w:rPr>
        <w:t>0</w:t>
      </w:r>
      <w:r>
        <w:rPr>
          <w:sz w:val="24"/>
          <w:szCs w:val="24"/>
        </w:rPr>
        <w:t>.</w:t>
      </w:r>
      <w:r>
        <w:rPr>
          <w:sz w:val="24"/>
          <w:szCs w:val="24"/>
        </w:rPr>
        <w:tab/>
        <w:t>DISCUSSION AND POSSIBLE ACTION TO APPROVE PAYMENT OF ACCOUNTS PAYABLE.</w:t>
      </w:r>
    </w:p>
    <w:p w14:paraId="6B6FD0BB" w14:textId="77777777" w:rsidR="001B3DCF" w:rsidRDefault="001B3DCF" w:rsidP="001B3DCF">
      <w:pPr>
        <w:pStyle w:val="NoSpacing"/>
        <w:rPr>
          <w:sz w:val="24"/>
          <w:szCs w:val="24"/>
        </w:rPr>
      </w:pPr>
    </w:p>
    <w:p w14:paraId="29F368B1" w14:textId="6F83A14A" w:rsidR="00F928AA" w:rsidRDefault="001B3DCF" w:rsidP="00123B15">
      <w:pPr>
        <w:pStyle w:val="NoSpacing"/>
        <w:ind w:left="720" w:hanging="660"/>
        <w:rPr>
          <w:sz w:val="24"/>
          <w:szCs w:val="24"/>
        </w:rPr>
      </w:pPr>
      <w:r>
        <w:rPr>
          <w:sz w:val="24"/>
          <w:szCs w:val="24"/>
        </w:rPr>
        <w:t>1</w:t>
      </w:r>
      <w:r w:rsidR="006E6799">
        <w:rPr>
          <w:sz w:val="24"/>
          <w:szCs w:val="24"/>
        </w:rPr>
        <w:t>1</w:t>
      </w:r>
      <w:r>
        <w:rPr>
          <w:sz w:val="24"/>
          <w:szCs w:val="24"/>
        </w:rPr>
        <w:t>.</w:t>
      </w:r>
      <w:r>
        <w:rPr>
          <w:sz w:val="24"/>
          <w:szCs w:val="24"/>
        </w:rPr>
        <w:tab/>
      </w:r>
      <w:r w:rsidR="00FD44F3">
        <w:rPr>
          <w:sz w:val="24"/>
          <w:szCs w:val="24"/>
        </w:rPr>
        <w:t>DISCUSSION AND POSSIBLE ACTION TO ADJOURN TO EXECUTIVE SESSION PURSUANT TO</w:t>
      </w:r>
      <w:r>
        <w:rPr>
          <w:sz w:val="24"/>
          <w:szCs w:val="24"/>
        </w:rPr>
        <w:t xml:space="preserve"> </w:t>
      </w:r>
      <w:r w:rsidR="00FD44F3">
        <w:rPr>
          <w:sz w:val="24"/>
          <w:szCs w:val="24"/>
        </w:rPr>
        <w:t xml:space="preserve">A. R. S. </w:t>
      </w:r>
      <w:r w:rsidR="00FD44F3">
        <w:rPr>
          <w:rFonts w:ascii="Raavi" w:hAnsi="Raavi"/>
          <w:sz w:val="24"/>
          <w:szCs w:val="24"/>
        </w:rPr>
        <w:t>§</w:t>
      </w:r>
      <w:r w:rsidR="00FD44F3">
        <w:rPr>
          <w:sz w:val="24"/>
          <w:szCs w:val="24"/>
        </w:rPr>
        <w:t>38-431.03(A) (1), PERTAINING TO TOWN MANAGER ROBINSON</w:t>
      </w:r>
      <w:r w:rsidR="00F928AA">
        <w:rPr>
          <w:sz w:val="24"/>
          <w:szCs w:val="24"/>
        </w:rPr>
        <w:t xml:space="preserve">’S </w:t>
      </w:r>
      <w:r w:rsidR="00002DC0">
        <w:rPr>
          <w:sz w:val="24"/>
          <w:szCs w:val="24"/>
        </w:rPr>
        <w:t>SALARY</w:t>
      </w:r>
      <w:r w:rsidR="00FD44F3">
        <w:rPr>
          <w:sz w:val="24"/>
          <w:szCs w:val="24"/>
        </w:rPr>
        <w:t>.</w:t>
      </w:r>
    </w:p>
    <w:p w14:paraId="21193757" w14:textId="77777777" w:rsidR="00F928AA" w:rsidRDefault="00FD44F3" w:rsidP="00F928AA">
      <w:pPr>
        <w:pStyle w:val="NoSpacing"/>
        <w:ind w:firstLine="720"/>
        <w:rPr>
          <w:i/>
          <w:sz w:val="24"/>
          <w:szCs w:val="24"/>
        </w:rPr>
      </w:pPr>
      <w:r>
        <w:rPr>
          <w:i/>
          <w:sz w:val="24"/>
          <w:szCs w:val="24"/>
        </w:rPr>
        <w:t xml:space="preserve">IF AUTHORIZED BY A MAJORITY VOTE OF THE PATAGONIA TOWN COUNCIL, THE </w:t>
      </w:r>
      <w:r>
        <w:rPr>
          <w:i/>
          <w:sz w:val="24"/>
          <w:szCs w:val="24"/>
        </w:rPr>
        <w:tab/>
      </w:r>
      <w:r>
        <w:rPr>
          <w:i/>
          <w:sz w:val="24"/>
          <w:szCs w:val="24"/>
        </w:rPr>
        <w:tab/>
        <w:t xml:space="preserve">EXECUTIVE SESSION WILL BE HELD IMMEDIATELY AFTER THE VOTE AND WILL NOT BE </w:t>
      </w:r>
      <w:r>
        <w:rPr>
          <w:i/>
          <w:sz w:val="24"/>
          <w:szCs w:val="24"/>
        </w:rPr>
        <w:tab/>
        <w:t>OPEN TO THE PUBLIC</w:t>
      </w:r>
      <w:r w:rsidR="00F928AA">
        <w:rPr>
          <w:i/>
          <w:sz w:val="24"/>
          <w:szCs w:val="24"/>
        </w:rPr>
        <w:t>.</w:t>
      </w:r>
    </w:p>
    <w:p w14:paraId="23A738C5" w14:textId="77777777" w:rsidR="00F928AA" w:rsidRDefault="00F928AA" w:rsidP="00584CC1">
      <w:pPr>
        <w:pStyle w:val="NoSpacing"/>
        <w:rPr>
          <w:sz w:val="24"/>
          <w:szCs w:val="24"/>
        </w:rPr>
      </w:pPr>
    </w:p>
    <w:p w14:paraId="643094C8" w14:textId="61656241" w:rsidR="004A200E" w:rsidRDefault="001B3DCF" w:rsidP="001B3DCF">
      <w:pPr>
        <w:pStyle w:val="NoSpacing"/>
        <w:rPr>
          <w:sz w:val="24"/>
          <w:szCs w:val="24"/>
        </w:rPr>
      </w:pPr>
      <w:r>
        <w:rPr>
          <w:bCs/>
          <w:sz w:val="24"/>
          <w:szCs w:val="24"/>
        </w:rPr>
        <w:t xml:space="preserve"> 1</w:t>
      </w:r>
      <w:r w:rsidR="006E6799">
        <w:rPr>
          <w:bCs/>
          <w:sz w:val="24"/>
          <w:szCs w:val="24"/>
        </w:rPr>
        <w:t>2</w:t>
      </w:r>
      <w:r w:rsidR="0088291B">
        <w:rPr>
          <w:bCs/>
          <w:sz w:val="24"/>
          <w:szCs w:val="24"/>
        </w:rPr>
        <w:t>.</w:t>
      </w:r>
      <w:r w:rsidR="0088291B">
        <w:rPr>
          <w:bCs/>
          <w:sz w:val="24"/>
          <w:szCs w:val="24"/>
        </w:rPr>
        <w:tab/>
      </w:r>
      <w:r w:rsidR="004A200E">
        <w:rPr>
          <w:b/>
          <w:sz w:val="24"/>
          <w:szCs w:val="24"/>
        </w:rPr>
        <w:t>FUTURE AGENDA ITEMS:</w:t>
      </w:r>
    </w:p>
    <w:p w14:paraId="36C8A4A8" w14:textId="7B5D9548" w:rsidR="004A200E" w:rsidRPr="001D0119" w:rsidRDefault="004A200E" w:rsidP="001D0119">
      <w:pPr>
        <w:pStyle w:val="NoSpacing"/>
        <w:ind w:left="720"/>
      </w:pPr>
      <w:r w:rsidRPr="001D0119">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1D0119">
        <w:t>DELIBERATE,</w:t>
      </w:r>
      <w:r w:rsidRPr="001D0119">
        <w:t xml:space="preserve"> </w:t>
      </w:r>
      <w:r w:rsidRPr="001D0119">
        <w:tab/>
        <w:t xml:space="preserve">OR TAKE ANY ACTION ON THE SUBSTANCE OF THE TOPICS OTHER THAN TO VOTE TO INCLUDE THEM ON A FUTURE AGENDA.  A. R. S. </w:t>
      </w:r>
      <w:r w:rsidRPr="001D0119">
        <w:rPr>
          <w:rFonts w:ascii="Raavi" w:hAnsi="Raavi"/>
        </w:rPr>
        <w:t>§</w:t>
      </w:r>
      <w:r w:rsidRPr="001D0119">
        <w:t>38-431.02(H).</w:t>
      </w:r>
      <w:r w:rsidR="008F5D72" w:rsidRPr="001D0119">
        <w:t xml:space="preserve"> </w:t>
      </w:r>
    </w:p>
    <w:p w14:paraId="6C2F3A9E" w14:textId="4023791C" w:rsidR="001D0119" w:rsidRPr="00220D6B" w:rsidRDefault="001B3DCF" w:rsidP="001B3DCF">
      <w:pPr>
        <w:pStyle w:val="NoSpacing"/>
        <w:rPr>
          <w:b/>
          <w:sz w:val="24"/>
          <w:szCs w:val="24"/>
        </w:rPr>
      </w:pPr>
      <w:r>
        <w:rPr>
          <w:sz w:val="24"/>
          <w:szCs w:val="24"/>
        </w:rPr>
        <w:t xml:space="preserve"> 1</w:t>
      </w:r>
      <w:r w:rsidR="006E6799">
        <w:rPr>
          <w:sz w:val="24"/>
          <w:szCs w:val="24"/>
        </w:rPr>
        <w:t>3</w:t>
      </w:r>
      <w:r w:rsidR="004A200E">
        <w:rPr>
          <w:sz w:val="24"/>
          <w:szCs w:val="24"/>
        </w:rPr>
        <w:t>.</w:t>
      </w:r>
      <w:r w:rsidR="004A200E">
        <w:rPr>
          <w:sz w:val="24"/>
          <w:szCs w:val="24"/>
        </w:rPr>
        <w:tab/>
      </w:r>
      <w:r w:rsidR="004A200E" w:rsidRPr="000A11AF">
        <w:rPr>
          <w:b/>
          <w:sz w:val="24"/>
          <w:szCs w:val="24"/>
        </w:rPr>
        <w:t>ADJOURN</w:t>
      </w:r>
    </w:p>
    <w:sectPr w:rsidR="001D0119" w:rsidRPr="00220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4B1A" w14:textId="77777777" w:rsidR="00CB3AC5" w:rsidRDefault="00CB3AC5" w:rsidP="00353B4E">
      <w:pPr>
        <w:spacing w:after="0" w:line="240" w:lineRule="auto"/>
      </w:pPr>
      <w:r>
        <w:separator/>
      </w:r>
    </w:p>
  </w:endnote>
  <w:endnote w:type="continuationSeparator" w:id="0">
    <w:p w14:paraId="10AE89A2" w14:textId="77777777" w:rsidR="00CB3AC5" w:rsidRDefault="00CB3AC5"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524F" w14:textId="77777777" w:rsidR="00CB3AC5" w:rsidRDefault="00CB3AC5" w:rsidP="00353B4E">
      <w:pPr>
        <w:spacing w:after="0" w:line="240" w:lineRule="auto"/>
      </w:pPr>
      <w:r>
        <w:separator/>
      </w:r>
    </w:p>
  </w:footnote>
  <w:footnote w:type="continuationSeparator" w:id="0">
    <w:p w14:paraId="2DEB6C4D" w14:textId="77777777" w:rsidR="00CB3AC5" w:rsidRDefault="00CB3AC5"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20B3E746" w:rsidR="00097C18" w:rsidRDefault="002922BA" w:rsidP="00353B4E">
    <w:pPr>
      <w:pStyle w:val="Header"/>
      <w:jc w:val="center"/>
      <w:rPr>
        <w:b/>
        <w:sz w:val="24"/>
        <w:szCs w:val="24"/>
      </w:rPr>
    </w:pPr>
    <w:r>
      <w:rPr>
        <w:b/>
        <w:sz w:val="24"/>
        <w:szCs w:val="24"/>
      </w:rPr>
      <w:t xml:space="preserve">TOWN OF PATAGONIA </w:t>
    </w:r>
    <w:r w:rsidR="007376E9">
      <w:rPr>
        <w:b/>
        <w:sz w:val="24"/>
        <w:szCs w:val="24"/>
      </w:rPr>
      <w:t>REGULAR</w:t>
    </w:r>
    <w:r w:rsidR="008338E6">
      <w:rPr>
        <w:b/>
        <w:sz w:val="24"/>
        <w:szCs w:val="24"/>
      </w:rPr>
      <w:t xml:space="preserve"> COUNCIL MEETING</w:t>
    </w:r>
    <w:r w:rsidR="00AD579F">
      <w:rPr>
        <w:b/>
        <w:sz w:val="24"/>
        <w:szCs w:val="24"/>
      </w:rPr>
      <w:t xml:space="preserve"> </w:t>
    </w:r>
    <w:r w:rsidR="00575F1F">
      <w:rPr>
        <w:b/>
        <w:sz w:val="24"/>
        <w:szCs w:val="24"/>
      </w:rPr>
      <w:t>AGENDA</w:t>
    </w:r>
  </w:p>
  <w:p w14:paraId="397644D6" w14:textId="332E233E" w:rsidR="00353B4E" w:rsidRDefault="007376E9" w:rsidP="00353B4E">
    <w:pPr>
      <w:pStyle w:val="Header"/>
      <w:jc w:val="center"/>
      <w:rPr>
        <w:b/>
        <w:sz w:val="24"/>
        <w:szCs w:val="24"/>
      </w:rPr>
    </w:pPr>
    <w:r>
      <w:rPr>
        <w:b/>
        <w:sz w:val="24"/>
        <w:szCs w:val="24"/>
      </w:rPr>
      <w:t>JANUARY</w:t>
    </w:r>
    <w:r w:rsidR="002E6058">
      <w:rPr>
        <w:b/>
        <w:sz w:val="24"/>
        <w:szCs w:val="24"/>
      </w:rPr>
      <w:t xml:space="preserve"> </w:t>
    </w:r>
    <w:r w:rsidR="00F3485A">
      <w:rPr>
        <w:b/>
        <w:sz w:val="24"/>
        <w:szCs w:val="24"/>
      </w:rPr>
      <w:t>26</w:t>
    </w:r>
    <w:r w:rsidR="002E6058">
      <w:rPr>
        <w:b/>
        <w:sz w:val="24"/>
        <w:szCs w:val="24"/>
      </w:rPr>
      <w:t>, 202</w:t>
    </w:r>
    <w:r>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22146"/>
    <w:rsid w:val="00024743"/>
    <w:rsid w:val="00025D26"/>
    <w:rsid w:val="000271D7"/>
    <w:rsid w:val="00042484"/>
    <w:rsid w:val="00044BC1"/>
    <w:rsid w:val="00057B08"/>
    <w:rsid w:val="00060FD1"/>
    <w:rsid w:val="00065CB5"/>
    <w:rsid w:val="00070264"/>
    <w:rsid w:val="00097105"/>
    <w:rsid w:val="00097C18"/>
    <w:rsid w:val="000B3E22"/>
    <w:rsid w:val="000C366C"/>
    <w:rsid w:val="000D1F68"/>
    <w:rsid w:val="00101593"/>
    <w:rsid w:val="00116CBD"/>
    <w:rsid w:val="00123B15"/>
    <w:rsid w:val="00123ED7"/>
    <w:rsid w:val="0012614E"/>
    <w:rsid w:val="001433D2"/>
    <w:rsid w:val="00145EF6"/>
    <w:rsid w:val="00146F6B"/>
    <w:rsid w:val="00152D67"/>
    <w:rsid w:val="00170FE4"/>
    <w:rsid w:val="00176BE3"/>
    <w:rsid w:val="00191FA3"/>
    <w:rsid w:val="00196602"/>
    <w:rsid w:val="001A4D28"/>
    <w:rsid w:val="001A7BFB"/>
    <w:rsid w:val="001B3DCF"/>
    <w:rsid w:val="001B7005"/>
    <w:rsid w:val="001B7B79"/>
    <w:rsid w:val="001C0B16"/>
    <w:rsid w:val="001C7EE3"/>
    <w:rsid w:val="001D0119"/>
    <w:rsid w:val="001E5B6A"/>
    <w:rsid w:val="00206A63"/>
    <w:rsid w:val="00220D6B"/>
    <w:rsid w:val="00221555"/>
    <w:rsid w:val="002224EF"/>
    <w:rsid w:val="00224742"/>
    <w:rsid w:val="00235B73"/>
    <w:rsid w:val="002539BD"/>
    <w:rsid w:val="00271DC7"/>
    <w:rsid w:val="00272989"/>
    <w:rsid w:val="002767EC"/>
    <w:rsid w:val="002922BA"/>
    <w:rsid w:val="002A181B"/>
    <w:rsid w:val="002A2FFD"/>
    <w:rsid w:val="002B5C9E"/>
    <w:rsid w:val="002C0882"/>
    <w:rsid w:val="002C6452"/>
    <w:rsid w:val="002C69CB"/>
    <w:rsid w:val="002D0624"/>
    <w:rsid w:val="002D54F6"/>
    <w:rsid w:val="002E6058"/>
    <w:rsid w:val="002F638D"/>
    <w:rsid w:val="002F7659"/>
    <w:rsid w:val="00302853"/>
    <w:rsid w:val="00304FA8"/>
    <w:rsid w:val="003054CF"/>
    <w:rsid w:val="00353B4E"/>
    <w:rsid w:val="00363EFF"/>
    <w:rsid w:val="00364E9B"/>
    <w:rsid w:val="003906F4"/>
    <w:rsid w:val="0039376A"/>
    <w:rsid w:val="00393838"/>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18BD"/>
    <w:rsid w:val="0048675B"/>
    <w:rsid w:val="00496ED7"/>
    <w:rsid w:val="004A200E"/>
    <w:rsid w:val="004A717C"/>
    <w:rsid w:val="004B010B"/>
    <w:rsid w:val="004B4920"/>
    <w:rsid w:val="004B5322"/>
    <w:rsid w:val="004C0E00"/>
    <w:rsid w:val="004C21DF"/>
    <w:rsid w:val="004C37A0"/>
    <w:rsid w:val="004C4032"/>
    <w:rsid w:val="004D3065"/>
    <w:rsid w:val="004D7311"/>
    <w:rsid w:val="004F50DC"/>
    <w:rsid w:val="004F57F4"/>
    <w:rsid w:val="00521814"/>
    <w:rsid w:val="005272E6"/>
    <w:rsid w:val="0053781E"/>
    <w:rsid w:val="00565BBA"/>
    <w:rsid w:val="005660BE"/>
    <w:rsid w:val="005700A4"/>
    <w:rsid w:val="00574666"/>
    <w:rsid w:val="00575F1F"/>
    <w:rsid w:val="00581630"/>
    <w:rsid w:val="00584CC1"/>
    <w:rsid w:val="005877D7"/>
    <w:rsid w:val="005912DE"/>
    <w:rsid w:val="00595327"/>
    <w:rsid w:val="005A4137"/>
    <w:rsid w:val="005C0923"/>
    <w:rsid w:val="005C43F7"/>
    <w:rsid w:val="005D011B"/>
    <w:rsid w:val="005D47AC"/>
    <w:rsid w:val="006041FA"/>
    <w:rsid w:val="00610AB6"/>
    <w:rsid w:val="00612E77"/>
    <w:rsid w:val="0063051D"/>
    <w:rsid w:val="006326B6"/>
    <w:rsid w:val="00645295"/>
    <w:rsid w:val="00646999"/>
    <w:rsid w:val="00651736"/>
    <w:rsid w:val="00664C0B"/>
    <w:rsid w:val="00677BDB"/>
    <w:rsid w:val="00680C33"/>
    <w:rsid w:val="00681B70"/>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76E9"/>
    <w:rsid w:val="0074226C"/>
    <w:rsid w:val="0074416C"/>
    <w:rsid w:val="00753107"/>
    <w:rsid w:val="00771302"/>
    <w:rsid w:val="007928DA"/>
    <w:rsid w:val="007939D7"/>
    <w:rsid w:val="007958A2"/>
    <w:rsid w:val="007B6619"/>
    <w:rsid w:val="007C1A03"/>
    <w:rsid w:val="007D25B4"/>
    <w:rsid w:val="007D2680"/>
    <w:rsid w:val="007E66E3"/>
    <w:rsid w:val="007E7831"/>
    <w:rsid w:val="007F0961"/>
    <w:rsid w:val="007F5DA3"/>
    <w:rsid w:val="00802653"/>
    <w:rsid w:val="008040BE"/>
    <w:rsid w:val="00813532"/>
    <w:rsid w:val="00825A9B"/>
    <w:rsid w:val="008328DC"/>
    <w:rsid w:val="008338E6"/>
    <w:rsid w:val="0084686D"/>
    <w:rsid w:val="00846F41"/>
    <w:rsid w:val="00853E02"/>
    <w:rsid w:val="00876578"/>
    <w:rsid w:val="0088291B"/>
    <w:rsid w:val="00884650"/>
    <w:rsid w:val="008875B7"/>
    <w:rsid w:val="00895FE6"/>
    <w:rsid w:val="008A12CC"/>
    <w:rsid w:val="008A234A"/>
    <w:rsid w:val="008A3600"/>
    <w:rsid w:val="008B1EA5"/>
    <w:rsid w:val="008D3FA4"/>
    <w:rsid w:val="008D7A41"/>
    <w:rsid w:val="008E2F61"/>
    <w:rsid w:val="008F5D72"/>
    <w:rsid w:val="00900C1F"/>
    <w:rsid w:val="009069B5"/>
    <w:rsid w:val="009078F4"/>
    <w:rsid w:val="00911CDC"/>
    <w:rsid w:val="00913441"/>
    <w:rsid w:val="00922F9A"/>
    <w:rsid w:val="009329DC"/>
    <w:rsid w:val="009421A6"/>
    <w:rsid w:val="00971C9E"/>
    <w:rsid w:val="009870C4"/>
    <w:rsid w:val="00993736"/>
    <w:rsid w:val="0099493C"/>
    <w:rsid w:val="009A564C"/>
    <w:rsid w:val="009B5115"/>
    <w:rsid w:val="009B78E3"/>
    <w:rsid w:val="009C2BEA"/>
    <w:rsid w:val="009C7F40"/>
    <w:rsid w:val="009E45E9"/>
    <w:rsid w:val="00A130DC"/>
    <w:rsid w:val="00A15F48"/>
    <w:rsid w:val="00A21530"/>
    <w:rsid w:val="00A36148"/>
    <w:rsid w:val="00A53CBE"/>
    <w:rsid w:val="00A6401C"/>
    <w:rsid w:val="00A701FC"/>
    <w:rsid w:val="00A70459"/>
    <w:rsid w:val="00A73CBB"/>
    <w:rsid w:val="00A85455"/>
    <w:rsid w:val="00AC33E0"/>
    <w:rsid w:val="00AD52B7"/>
    <w:rsid w:val="00AD579F"/>
    <w:rsid w:val="00AF7F2E"/>
    <w:rsid w:val="00B2333D"/>
    <w:rsid w:val="00B2404F"/>
    <w:rsid w:val="00B3186B"/>
    <w:rsid w:val="00B3211A"/>
    <w:rsid w:val="00B34759"/>
    <w:rsid w:val="00B402B3"/>
    <w:rsid w:val="00B51999"/>
    <w:rsid w:val="00B51F71"/>
    <w:rsid w:val="00B54872"/>
    <w:rsid w:val="00B62C18"/>
    <w:rsid w:val="00B80923"/>
    <w:rsid w:val="00B82D71"/>
    <w:rsid w:val="00B8739E"/>
    <w:rsid w:val="00BA6C0B"/>
    <w:rsid w:val="00BB2C09"/>
    <w:rsid w:val="00BB356D"/>
    <w:rsid w:val="00BB3681"/>
    <w:rsid w:val="00BC11DA"/>
    <w:rsid w:val="00BC3336"/>
    <w:rsid w:val="00BC33EB"/>
    <w:rsid w:val="00BC3538"/>
    <w:rsid w:val="00BC4CFD"/>
    <w:rsid w:val="00BC4D78"/>
    <w:rsid w:val="00BE7C1E"/>
    <w:rsid w:val="00C166C2"/>
    <w:rsid w:val="00C179C9"/>
    <w:rsid w:val="00C404A2"/>
    <w:rsid w:val="00C70CC2"/>
    <w:rsid w:val="00C74D9A"/>
    <w:rsid w:val="00C74F7A"/>
    <w:rsid w:val="00C77EE5"/>
    <w:rsid w:val="00C85CCC"/>
    <w:rsid w:val="00C87241"/>
    <w:rsid w:val="00C93F64"/>
    <w:rsid w:val="00CA5E94"/>
    <w:rsid w:val="00CB3AC5"/>
    <w:rsid w:val="00CC7D16"/>
    <w:rsid w:val="00CD174C"/>
    <w:rsid w:val="00CD310A"/>
    <w:rsid w:val="00CE6D3B"/>
    <w:rsid w:val="00CF2CFD"/>
    <w:rsid w:val="00D01723"/>
    <w:rsid w:val="00D06EF0"/>
    <w:rsid w:val="00D2469A"/>
    <w:rsid w:val="00D31427"/>
    <w:rsid w:val="00D3413C"/>
    <w:rsid w:val="00D73BE1"/>
    <w:rsid w:val="00D93D01"/>
    <w:rsid w:val="00DA51EC"/>
    <w:rsid w:val="00DC2075"/>
    <w:rsid w:val="00DF0A53"/>
    <w:rsid w:val="00E0652E"/>
    <w:rsid w:val="00E1141C"/>
    <w:rsid w:val="00E16286"/>
    <w:rsid w:val="00E24410"/>
    <w:rsid w:val="00E3711E"/>
    <w:rsid w:val="00E424F5"/>
    <w:rsid w:val="00E47970"/>
    <w:rsid w:val="00E555CE"/>
    <w:rsid w:val="00E634F2"/>
    <w:rsid w:val="00E639D5"/>
    <w:rsid w:val="00E8014C"/>
    <w:rsid w:val="00E839EF"/>
    <w:rsid w:val="00E95825"/>
    <w:rsid w:val="00ED2AEA"/>
    <w:rsid w:val="00ED2CF4"/>
    <w:rsid w:val="00ED3974"/>
    <w:rsid w:val="00EF1405"/>
    <w:rsid w:val="00EF5427"/>
    <w:rsid w:val="00F24C58"/>
    <w:rsid w:val="00F274B7"/>
    <w:rsid w:val="00F33532"/>
    <w:rsid w:val="00F3485A"/>
    <w:rsid w:val="00F35833"/>
    <w:rsid w:val="00F53B66"/>
    <w:rsid w:val="00F84B63"/>
    <w:rsid w:val="00F87972"/>
    <w:rsid w:val="00F928AA"/>
    <w:rsid w:val="00FA0A37"/>
    <w:rsid w:val="00FA33AC"/>
    <w:rsid w:val="00FA601D"/>
    <w:rsid w:val="00FC6882"/>
    <w:rsid w:val="00FD15EC"/>
    <w:rsid w:val="00FD44F3"/>
    <w:rsid w:val="00FD5CBB"/>
    <w:rsid w:val="00FE4462"/>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2022-01-06T15:43:00Z</cp:lastPrinted>
  <dcterms:created xsi:type="dcterms:W3CDTF">2022-01-19T22:12:00Z</dcterms:created>
  <dcterms:modified xsi:type="dcterms:W3CDTF">2022-01-24T14:35:00Z</dcterms:modified>
</cp:coreProperties>
</file>