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EA" w:rsidRPr="00023E1A" w:rsidRDefault="002C66EA" w:rsidP="007C7569">
      <w:pPr>
        <w:pStyle w:val="Heading1"/>
        <w:spacing w:line="240" w:lineRule="auto"/>
        <w:ind w:left="720"/>
        <w:jc w:val="center"/>
        <w:rPr>
          <w:color w:val="auto"/>
        </w:rPr>
      </w:pPr>
    </w:p>
    <w:p w:rsidR="008E31DC" w:rsidRDefault="008E31DC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8E31DC" w:rsidRDefault="008E31DC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7C7569" w:rsidRPr="00FE5917" w:rsidRDefault="0059728A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b w:val="0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WITH THE </w:t>
      </w:r>
      <w:r w:rsidR="001861F7">
        <w:rPr>
          <w:rFonts w:asciiTheme="minorHAnsi" w:hAnsiTheme="minorHAnsi" w:cstheme="minorHAnsi"/>
          <w:color w:val="auto"/>
          <w:sz w:val="32"/>
          <w:szCs w:val="32"/>
        </w:rPr>
        <w:t>FLOOD AND FLOW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 COMMITTEE 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MEETING AGENDA </w:t>
      </w:r>
      <w:r w:rsidR="001861F7">
        <w:rPr>
          <w:rFonts w:asciiTheme="minorHAnsi" w:hAnsiTheme="minorHAnsi" w:cstheme="minorHAnsi"/>
          <w:color w:val="auto"/>
          <w:sz w:val="32"/>
          <w:szCs w:val="32"/>
        </w:rPr>
        <w:t>#1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         </w:t>
      </w:r>
    </w:p>
    <w:p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1861F7">
        <w:rPr>
          <w:rFonts w:asciiTheme="minorHAnsi" w:hAnsiTheme="minorHAnsi" w:cstheme="minorHAnsi"/>
          <w:b/>
          <w:sz w:val="32"/>
          <w:szCs w:val="32"/>
        </w:rPr>
        <w:t>6:00 P.M. SEPTEMBER 8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2021</w:t>
      </w:r>
    </w:p>
    <w:p w:rsidR="007C7569" w:rsidRPr="007C7569" w:rsidRDefault="007C7569" w:rsidP="007C7569">
      <w:pPr>
        <w:pStyle w:val="Title"/>
        <w:rPr>
          <w:b/>
          <w:szCs w:val="28"/>
        </w:rPr>
      </w:pP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OVER </w:t>
      </w:r>
      <w:r w:rsidR="001861F7">
        <w:rPr>
          <w:rFonts w:cstheme="minorHAnsi"/>
          <w:sz w:val="24"/>
        </w:rPr>
        <w:t>THE TOWN COUNCIL’S VISION FOR</w:t>
      </w:r>
      <w:bookmarkStart w:id="0" w:name="_GoBack"/>
      <w:bookmarkEnd w:id="0"/>
      <w:r w:rsidR="001861F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THE </w:t>
      </w:r>
      <w:r w:rsidR="001861F7">
        <w:rPr>
          <w:rFonts w:cstheme="minorHAnsi"/>
          <w:sz w:val="24"/>
        </w:rPr>
        <w:t>RESPONSIBILITIES AND STRUCTURE OF THE FLOOD AND FLOW COMMITTEE</w:t>
      </w:r>
      <w:r w:rsidR="00023E1A">
        <w:rPr>
          <w:rFonts w:cstheme="minorHAnsi"/>
          <w:sz w:val="24"/>
        </w:rPr>
        <w:t xml:space="preserve"> </w:t>
      </w:r>
    </w:p>
    <w:p w:rsidR="007C7569" w:rsidRPr="002C66EA" w:rsidRDefault="0059728A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:rsidR="007C7569" w:rsidRDefault="007C7569" w:rsidP="007C7569">
      <w:pPr>
        <w:pStyle w:val="Title"/>
      </w:pPr>
    </w:p>
    <w:p w:rsidR="0015526E" w:rsidRDefault="0015526E"/>
    <w:p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D7" w:rsidRDefault="00834CD7" w:rsidP="005D4232">
      <w:pPr>
        <w:spacing w:line="240" w:lineRule="auto"/>
      </w:pPr>
      <w:r>
        <w:separator/>
      </w:r>
    </w:p>
  </w:endnote>
  <w:endnote w:type="continuationSeparator" w:id="0">
    <w:p w:rsidR="00834CD7" w:rsidRDefault="00834CD7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D7" w:rsidRDefault="00834CD7" w:rsidP="005D4232">
      <w:pPr>
        <w:spacing w:line="240" w:lineRule="auto"/>
      </w:pPr>
      <w:r>
        <w:separator/>
      </w:r>
    </w:p>
  </w:footnote>
  <w:footnote w:type="continuationSeparator" w:id="0">
    <w:p w:rsidR="00834CD7" w:rsidRDefault="00834CD7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9"/>
    <w:rsid w:val="0000723F"/>
    <w:rsid w:val="00011424"/>
    <w:rsid w:val="00020177"/>
    <w:rsid w:val="00023E1A"/>
    <w:rsid w:val="000913FD"/>
    <w:rsid w:val="000946EC"/>
    <w:rsid w:val="000C1503"/>
    <w:rsid w:val="000E2944"/>
    <w:rsid w:val="0015526E"/>
    <w:rsid w:val="001861F7"/>
    <w:rsid w:val="00213A05"/>
    <w:rsid w:val="002708C9"/>
    <w:rsid w:val="00276C31"/>
    <w:rsid w:val="002B029E"/>
    <w:rsid w:val="002C66EA"/>
    <w:rsid w:val="004D35E8"/>
    <w:rsid w:val="005501A2"/>
    <w:rsid w:val="0059728A"/>
    <w:rsid w:val="005D4232"/>
    <w:rsid w:val="00667793"/>
    <w:rsid w:val="00697B22"/>
    <w:rsid w:val="00785362"/>
    <w:rsid w:val="007C7569"/>
    <w:rsid w:val="007E015C"/>
    <w:rsid w:val="00834CD7"/>
    <w:rsid w:val="00835E7C"/>
    <w:rsid w:val="008E31DC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F64B5"/>
    <w:rsid w:val="00E37871"/>
    <w:rsid w:val="00E74111"/>
    <w:rsid w:val="00EE5D5B"/>
    <w:rsid w:val="00EF15B0"/>
    <w:rsid w:val="00F54481"/>
    <w:rsid w:val="00F70AC4"/>
    <w:rsid w:val="00F81A58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CBAD-7EE6-46E4-9D8C-2FB6F17C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</cp:revision>
  <cp:lastPrinted>2021-04-16T14:46:00Z</cp:lastPrinted>
  <dcterms:created xsi:type="dcterms:W3CDTF">2021-09-02T22:15:00Z</dcterms:created>
  <dcterms:modified xsi:type="dcterms:W3CDTF">2021-09-02T22:15:00Z</dcterms:modified>
</cp:coreProperties>
</file>