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A4EA9" w14:textId="21C0E41B" w:rsidR="00C3127B" w:rsidRDefault="00C3127B" w:rsidP="00653985">
      <w:pPr>
        <w:spacing w:line="240" w:lineRule="auto"/>
        <w:ind w:left="360"/>
        <w:contextualSpacing/>
        <w:rPr>
          <w:rFonts w:ascii="Century Gothic" w:hAnsi="Century Gothic"/>
          <w:b/>
          <w:bCs/>
        </w:rPr>
      </w:pPr>
      <w:r>
        <w:rPr>
          <w:noProof/>
        </w:rPr>
        <w:drawing>
          <wp:inline distT="0" distB="0" distL="0" distR="0" wp14:anchorId="22C48F39" wp14:editId="71B40215">
            <wp:extent cx="1266825" cy="838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838200"/>
                    </a:xfrm>
                    <a:prstGeom prst="rect">
                      <a:avLst/>
                    </a:prstGeom>
                    <a:noFill/>
                    <a:ln>
                      <a:noFill/>
                    </a:ln>
                  </pic:spPr>
                </pic:pic>
              </a:graphicData>
            </a:graphic>
          </wp:inline>
        </w:drawing>
      </w:r>
    </w:p>
    <w:p w14:paraId="2D676EBF" w14:textId="77777777" w:rsidR="00C3127B" w:rsidRDefault="00C3127B" w:rsidP="00653985">
      <w:pPr>
        <w:spacing w:line="240" w:lineRule="auto"/>
        <w:ind w:left="360"/>
        <w:contextualSpacing/>
        <w:rPr>
          <w:rFonts w:ascii="Century Gothic" w:hAnsi="Century Gothic"/>
          <w:b/>
          <w:bCs/>
        </w:rPr>
      </w:pPr>
    </w:p>
    <w:p w14:paraId="4C03587C" w14:textId="36887E70" w:rsidR="00653985" w:rsidRPr="00653985" w:rsidRDefault="00653985" w:rsidP="00653985">
      <w:pPr>
        <w:spacing w:line="240" w:lineRule="auto"/>
        <w:ind w:left="360"/>
        <w:contextualSpacing/>
        <w:rPr>
          <w:rFonts w:ascii="Century Gothic" w:hAnsi="Century Gothic"/>
          <w:b/>
          <w:bCs/>
        </w:rPr>
      </w:pPr>
      <w:r w:rsidRPr="00653985">
        <w:rPr>
          <w:rFonts w:ascii="Century Gothic" w:hAnsi="Century Gothic"/>
          <w:b/>
          <w:bCs/>
        </w:rPr>
        <w:t>Employment Opportunity</w:t>
      </w:r>
    </w:p>
    <w:p w14:paraId="723E4E65" w14:textId="1A2C69B3" w:rsidR="00653985" w:rsidRPr="00653985" w:rsidRDefault="00653985" w:rsidP="00653985">
      <w:pPr>
        <w:spacing w:line="240" w:lineRule="auto"/>
        <w:ind w:left="360"/>
        <w:contextualSpacing/>
        <w:rPr>
          <w:rFonts w:ascii="Century Gothic" w:hAnsi="Century Gothic"/>
          <w:b/>
          <w:bCs/>
        </w:rPr>
      </w:pPr>
      <w:r w:rsidRPr="00653985">
        <w:rPr>
          <w:rFonts w:ascii="Century Gothic" w:hAnsi="Century Gothic"/>
          <w:b/>
          <w:bCs/>
        </w:rPr>
        <w:t>Patagonia Public Library</w:t>
      </w:r>
    </w:p>
    <w:p w14:paraId="02B24BF5" w14:textId="39F37604" w:rsidR="00EF21AE" w:rsidRPr="00653985" w:rsidRDefault="00EF21AE" w:rsidP="00653985">
      <w:pPr>
        <w:spacing w:line="240" w:lineRule="auto"/>
        <w:ind w:left="360"/>
        <w:contextualSpacing/>
        <w:rPr>
          <w:rFonts w:ascii="Century Gothic" w:hAnsi="Century Gothic"/>
          <w:b/>
          <w:bCs/>
        </w:rPr>
      </w:pPr>
      <w:r w:rsidRPr="00653985">
        <w:rPr>
          <w:rFonts w:ascii="Century Gothic" w:hAnsi="Century Gothic"/>
          <w:b/>
          <w:bCs/>
        </w:rPr>
        <w:t>Library Clerk</w:t>
      </w:r>
    </w:p>
    <w:p w14:paraId="0D18B5D9" w14:textId="065BC4B4" w:rsidR="00EF21AE" w:rsidRPr="00653985" w:rsidRDefault="00EF21AE" w:rsidP="00653985">
      <w:pPr>
        <w:spacing w:line="240" w:lineRule="auto"/>
        <w:ind w:left="360"/>
        <w:contextualSpacing/>
        <w:rPr>
          <w:rFonts w:ascii="Century Gothic" w:hAnsi="Century Gothic"/>
          <w:b/>
          <w:bCs/>
        </w:rPr>
      </w:pPr>
      <w:r w:rsidRPr="00653985">
        <w:rPr>
          <w:rFonts w:ascii="Century Gothic" w:hAnsi="Century Gothic"/>
          <w:b/>
          <w:bCs/>
        </w:rPr>
        <w:t>(Part-Time: 19.75 hours per week including ½ day on Saturday)</w:t>
      </w:r>
    </w:p>
    <w:p w14:paraId="1F0D220F" w14:textId="77777777" w:rsidR="00EF21AE" w:rsidRPr="00653985" w:rsidRDefault="00EF21AE" w:rsidP="00653985">
      <w:pPr>
        <w:spacing w:line="240" w:lineRule="auto"/>
        <w:contextualSpacing/>
        <w:rPr>
          <w:rFonts w:ascii="Century Gothic" w:hAnsi="Century Gothic"/>
        </w:rPr>
      </w:pPr>
    </w:p>
    <w:p w14:paraId="0804F006" w14:textId="385B3BAD" w:rsidR="00EF21AE" w:rsidRPr="00653985" w:rsidRDefault="00EF21AE" w:rsidP="00653985">
      <w:pPr>
        <w:spacing w:line="240" w:lineRule="auto"/>
        <w:ind w:left="360"/>
        <w:contextualSpacing/>
        <w:rPr>
          <w:rFonts w:ascii="Century Gothic" w:hAnsi="Century Gothic"/>
          <w:b/>
          <w:bCs/>
        </w:rPr>
      </w:pPr>
      <w:r w:rsidRPr="00653985">
        <w:rPr>
          <w:rFonts w:ascii="Century Gothic" w:hAnsi="Century Gothic"/>
          <w:b/>
          <w:bCs/>
        </w:rPr>
        <w:t>General Description</w:t>
      </w:r>
    </w:p>
    <w:p w14:paraId="741370C5" w14:textId="1D14B6A2" w:rsidR="00EF21AE" w:rsidRPr="00653985" w:rsidRDefault="00EF21AE" w:rsidP="00653985">
      <w:pPr>
        <w:spacing w:line="240" w:lineRule="auto"/>
        <w:ind w:left="360"/>
        <w:contextualSpacing/>
        <w:rPr>
          <w:rFonts w:ascii="Century Gothic" w:hAnsi="Century Gothic"/>
        </w:rPr>
      </w:pPr>
      <w:r w:rsidRPr="00653985">
        <w:rPr>
          <w:rFonts w:ascii="Century Gothic" w:hAnsi="Century Gothic"/>
        </w:rPr>
        <w:t>Under supervision of the Library Director, performs clerical work in a library setting involving support services and take lead responsibility for specific functions or activities of the library. Work involves</w:t>
      </w:r>
      <w:r w:rsidR="008F1B22">
        <w:rPr>
          <w:rFonts w:ascii="Century Gothic" w:hAnsi="Century Gothic"/>
        </w:rPr>
        <w:t xml:space="preserve"> answering reference questions regarding a variety of topics; working closely with the public via phone, email, and in-person interfaces;</w:t>
      </w:r>
      <w:r w:rsidRPr="00653985">
        <w:rPr>
          <w:rFonts w:ascii="Century Gothic" w:hAnsi="Century Gothic"/>
        </w:rPr>
        <w:t xml:space="preserve"> responsibility for circulation desk functions using an automated circulation system</w:t>
      </w:r>
      <w:r w:rsidR="008F1B22">
        <w:rPr>
          <w:rFonts w:ascii="Century Gothic" w:hAnsi="Century Gothic"/>
        </w:rPr>
        <w:t>;</w:t>
      </w:r>
      <w:r w:rsidRPr="00653985">
        <w:rPr>
          <w:rFonts w:ascii="Century Gothic" w:hAnsi="Century Gothic"/>
        </w:rPr>
        <w:t xml:space="preserve"> shelf maintenance</w:t>
      </w:r>
      <w:r w:rsidR="008F1B22">
        <w:rPr>
          <w:rFonts w:ascii="Century Gothic" w:hAnsi="Century Gothic"/>
        </w:rPr>
        <w:t>;</w:t>
      </w:r>
      <w:r w:rsidRPr="00653985">
        <w:rPr>
          <w:rFonts w:ascii="Century Gothic" w:hAnsi="Century Gothic"/>
        </w:rPr>
        <w:t xml:space="preserve"> periodicals maintenance</w:t>
      </w:r>
      <w:r w:rsidR="008F1B22">
        <w:rPr>
          <w:rFonts w:ascii="Century Gothic" w:hAnsi="Century Gothic"/>
        </w:rPr>
        <w:t>;</w:t>
      </w:r>
      <w:r w:rsidRPr="00653985">
        <w:rPr>
          <w:rFonts w:ascii="Century Gothic" w:hAnsi="Century Gothic"/>
        </w:rPr>
        <w:t xml:space="preserve"> interlibrary loan coordination</w:t>
      </w:r>
      <w:r w:rsidR="008F1B22">
        <w:rPr>
          <w:rFonts w:ascii="Century Gothic" w:hAnsi="Century Gothic"/>
        </w:rPr>
        <w:t>;</w:t>
      </w:r>
      <w:r w:rsidRPr="00653985">
        <w:rPr>
          <w:rFonts w:ascii="Century Gothic" w:hAnsi="Century Gothic"/>
        </w:rPr>
        <w:t xml:space="preserve"> and overdue book procedures. </w:t>
      </w:r>
    </w:p>
    <w:p w14:paraId="24B3C3E7" w14:textId="7DB13037" w:rsidR="00EF21AE" w:rsidRPr="00653985" w:rsidRDefault="00EF21AE" w:rsidP="00653985">
      <w:pPr>
        <w:spacing w:line="240" w:lineRule="auto"/>
        <w:contextualSpacing/>
        <w:rPr>
          <w:rFonts w:ascii="Century Gothic" w:hAnsi="Century Gothic"/>
        </w:rPr>
      </w:pPr>
    </w:p>
    <w:p w14:paraId="1193AAF7" w14:textId="2FD465DA" w:rsidR="00EF21AE" w:rsidRPr="00653985" w:rsidRDefault="00EF21AE" w:rsidP="00653985">
      <w:pPr>
        <w:spacing w:line="240" w:lineRule="auto"/>
        <w:ind w:left="360"/>
        <w:contextualSpacing/>
        <w:rPr>
          <w:rFonts w:ascii="Century Gothic" w:hAnsi="Century Gothic"/>
          <w:b/>
          <w:bCs/>
        </w:rPr>
      </w:pPr>
      <w:r w:rsidRPr="00653985">
        <w:rPr>
          <w:rFonts w:ascii="Century Gothic" w:hAnsi="Century Gothic"/>
          <w:b/>
          <w:bCs/>
        </w:rPr>
        <w:t>Job Duties</w:t>
      </w:r>
    </w:p>
    <w:p w14:paraId="4D691EE8" w14:textId="12B0F9EC" w:rsidR="00B62AEC" w:rsidRPr="00653985" w:rsidRDefault="00EF21AE" w:rsidP="00653985">
      <w:pPr>
        <w:pStyle w:val="ListParagraph"/>
        <w:numPr>
          <w:ilvl w:val="0"/>
          <w:numId w:val="9"/>
        </w:numPr>
        <w:spacing w:line="240" w:lineRule="auto"/>
        <w:rPr>
          <w:rFonts w:ascii="Century Gothic" w:hAnsi="Century Gothic"/>
        </w:rPr>
      </w:pPr>
      <w:r w:rsidRPr="00653985">
        <w:rPr>
          <w:rFonts w:ascii="Century Gothic" w:hAnsi="Century Gothic"/>
        </w:rPr>
        <w:t>Assists patrons in the use of print materials</w:t>
      </w:r>
    </w:p>
    <w:p w14:paraId="73A7E9DB" w14:textId="41904143" w:rsidR="00B62AEC" w:rsidRPr="00653985" w:rsidRDefault="00B62AEC" w:rsidP="00653985">
      <w:pPr>
        <w:pStyle w:val="ListParagraph"/>
        <w:numPr>
          <w:ilvl w:val="0"/>
          <w:numId w:val="9"/>
        </w:numPr>
        <w:spacing w:line="240" w:lineRule="auto"/>
        <w:rPr>
          <w:rFonts w:ascii="Century Gothic" w:hAnsi="Century Gothic"/>
        </w:rPr>
      </w:pPr>
      <w:r w:rsidRPr="00653985">
        <w:rPr>
          <w:rFonts w:ascii="Century Gothic" w:hAnsi="Century Gothic"/>
        </w:rPr>
        <w:t>Assists patrons with technology questions and processes, including public-use and personal computers, tablets, copy machine and FAX machine</w:t>
      </w:r>
    </w:p>
    <w:p w14:paraId="56248333" w14:textId="2A708F5A" w:rsidR="00B62AEC" w:rsidRDefault="00B62AEC" w:rsidP="00653985">
      <w:pPr>
        <w:pStyle w:val="ListParagraph"/>
        <w:numPr>
          <w:ilvl w:val="0"/>
          <w:numId w:val="9"/>
        </w:numPr>
        <w:spacing w:line="240" w:lineRule="auto"/>
        <w:rPr>
          <w:rFonts w:ascii="Century Gothic" w:hAnsi="Century Gothic"/>
        </w:rPr>
      </w:pPr>
      <w:r w:rsidRPr="00653985">
        <w:rPr>
          <w:rFonts w:ascii="Century Gothic" w:hAnsi="Century Gothic"/>
        </w:rPr>
        <w:t>Prepares collection materials for circulation</w:t>
      </w:r>
    </w:p>
    <w:p w14:paraId="3B384783" w14:textId="32364085" w:rsidR="00F67496" w:rsidRDefault="00F67496" w:rsidP="00653985">
      <w:pPr>
        <w:pStyle w:val="ListParagraph"/>
        <w:numPr>
          <w:ilvl w:val="0"/>
          <w:numId w:val="9"/>
        </w:numPr>
        <w:spacing w:line="240" w:lineRule="auto"/>
        <w:rPr>
          <w:rFonts w:ascii="Century Gothic" w:hAnsi="Century Gothic"/>
        </w:rPr>
      </w:pPr>
      <w:r>
        <w:rPr>
          <w:rFonts w:ascii="Century Gothic" w:hAnsi="Century Gothic"/>
        </w:rPr>
        <w:t>Assures accurate shelving of books and periodicals</w:t>
      </w:r>
    </w:p>
    <w:p w14:paraId="6656089A" w14:textId="2392EA6E" w:rsidR="00F67496" w:rsidRPr="00653985" w:rsidRDefault="00F67496" w:rsidP="00653985">
      <w:pPr>
        <w:pStyle w:val="ListParagraph"/>
        <w:numPr>
          <w:ilvl w:val="0"/>
          <w:numId w:val="9"/>
        </w:numPr>
        <w:spacing w:line="240" w:lineRule="auto"/>
        <w:rPr>
          <w:rFonts w:ascii="Century Gothic" w:hAnsi="Century Gothic"/>
        </w:rPr>
      </w:pPr>
      <w:r>
        <w:rPr>
          <w:rFonts w:ascii="Century Gothic" w:hAnsi="Century Gothic"/>
        </w:rPr>
        <w:t>Handles routine complaints and answers a variety of questions at the circulation desk</w:t>
      </w:r>
    </w:p>
    <w:p w14:paraId="5AD2662F" w14:textId="35D08396" w:rsidR="00F67496" w:rsidRDefault="00F67496" w:rsidP="00653985">
      <w:pPr>
        <w:pStyle w:val="ListParagraph"/>
        <w:numPr>
          <w:ilvl w:val="0"/>
          <w:numId w:val="9"/>
        </w:numPr>
        <w:spacing w:line="240" w:lineRule="auto"/>
        <w:rPr>
          <w:rFonts w:ascii="Century Gothic" w:hAnsi="Century Gothic"/>
        </w:rPr>
      </w:pPr>
      <w:r>
        <w:rPr>
          <w:rFonts w:ascii="Century Gothic" w:hAnsi="Century Gothic"/>
        </w:rPr>
        <w:t xml:space="preserve">Requests </w:t>
      </w:r>
      <w:r w:rsidR="00EF21AE" w:rsidRPr="00653985">
        <w:rPr>
          <w:rFonts w:ascii="Century Gothic" w:hAnsi="Century Gothic"/>
        </w:rPr>
        <w:t>materials through interlibrary loan, refers patrons to outside resources and collections when appropriate in order to provide accurate information</w:t>
      </w:r>
    </w:p>
    <w:p w14:paraId="190797D1" w14:textId="1D803733" w:rsidR="0078466C" w:rsidRPr="00653985" w:rsidRDefault="00B62AEC" w:rsidP="00653985">
      <w:pPr>
        <w:pStyle w:val="ListParagraph"/>
        <w:numPr>
          <w:ilvl w:val="0"/>
          <w:numId w:val="9"/>
        </w:numPr>
        <w:spacing w:line="240" w:lineRule="auto"/>
        <w:rPr>
          <w:rFonts w:ascii="Century Gothic" w:hAnsi="Century Gothic"/>
        </w:rPr>
      </w:pPr>
      <w:r w:rsidRPr="00653985">
        <w:rPr>
          <w:rFonts w:ascii="Century Gothic" w:hAnsi="Century Gothic"/>
        </w:rPr>
        <w:t>Carries out overdue procedures as necessary</w:t>
      </w:r>
    </w:p>
    <w:p w14:paraId="5F1215CF" w14:textId="5CC303CF" w:rsidR="00EF21AE" w:rsidRDefault="00EF21AE" w:rsidP="00653985">
      <w:pPr>
        <w:pStyle w:val="ListParagraph"/>
        <w:numPr>
          <w:ilvl w:val="0"/>
          <w:numId w:val="9"/>
        </w:numPr>
        <w:spacing w:line="240" w:lineRule="auto"/>
        <w:rPr>
          <w:rFonts w:ascii="Century Gothic" w:hAnsi="Century Gothic"/>
        </w:rPr>
      </w:pPr>
      <w:r w:rsidRPr="00653985">
        <w:rPr>
          <w:rFonts w:ascii="Century Gothic" w:hAnsi="Century Gothic"/>
        </w:rPr>
        <w:t>Upon request, may plan and organize programs involving the use of library resources</w:t>
      </w:r>
    </w:p>
    <w:p w14:paraId="78F870FA" w14:textId="057B3CA3" w:rsidR="00F67496" w:rsidRDefault="00F67496" w:rsidP="00653985">
      <w:pPr>
        <w:pStyle w:val="ListParagraph"/>
        <w:numPr>
          <w:ilvl w:val="0"/>
          <w:numId w:val="9"/>
        </w:numPr>
        <w:spacing w:line="240" w:lineRule="auto"/>
        <w:rPr>
          <w:rFonts w:ascii="Century Gothic" w:hAnsi="Century Gothic"/>
        </w:rPr>
      </w:pPr>
      <w:r>
        <w:rPr>
          <w:rFonts w:ascii="Century Gothic" w:hAnsi="Century Gothic"/>
        </w:rPr>
        <w:t>Delivers and receives mail at the post office</w:t>
      </w:r>
    </w:p>
    <w:p w14:paraId="07D0C475" w14:textId="2F44D687" w:rsidR="0000528E" w:rsidRPr="00653985" w:rsidRDefault="0000528E" w:rsidP="00653985">
      <w:pPr>
        <w:pStyle w:val="ListParagraph"/>
        <w:numPr>
          <w:ilvl w:val="0"/>
          <w:numId w:val="9"/>
        </w:numPr>
        <w:spacing w:line="240" w:lineRule="auto"/>
        <w:rPr>
          <w:rFonts w:ascii="Century Gothic" w:hAnsi="Century Gothic"/>
        </w:rPr>
      </w:pPr>
      <w:r>
        <w:rPr>
          <w:rFonts w:ascii="Century Gothic" w:hAnsi="Century Gothic"/>
        </w:rPr>
        <w:t xml:space="preserve">Orders supplies and materials </w:t>
      </w:r>
      <w:r w:rsidR="00F67496">
        <w:rPr>
          <w:rFonts w:ascii="Century Gothic" w:hAnsi="Century Gothic"/>
        </w:rPr>
        <w:t xml:space="preserve">as </w:t>
      </w:r>
      <w:r>
        <w:rPr>
          <w:rFonts w:ascii="Century Gothic" w:hAnsi="Century Gothic"/>
        </w:rPr>
        <w:t>needed</w:t>
      </w:r>
    </w:p>
    <w:p w14:paraId="63F27AC1" w14:textId="01576CCE" w:rsidR="00EF21AE" w:rsidRPr="00653985" w:rsidRDefault="00EF21AE" w:rsidP="00653985">
      <w:pPr>
        <w:pStyle w:val="ListParagraph"/>
        <w:numPr>
          <w:ilvl w:val="0"/>
          <w:numId w:val="9"/>
        </w:numPr>
        <w:spacing w:line="240" w:lineRule="auto"/>
        <w:rPr>
          <w:rFonts w:ascii="Century Gothic" w:hAnsi="Century Gothic"/>
        </w:rPr>
      </w:pPr>
      <w:r w:rsidRPr="00653985">
        <w:rPr>
          <w:rFonts w:ascii="Century Gothic" w:hAnsi="Century Gothic"/>
        </w:rPr>
        <w:t>Prepares brochures, posters, and other public relations materials to promote library services</w:t>
      </w:r>
    </w:p>
    <w:p w14:paraId="13FF009D" w14:textId="37AB2D09" w:rsidR="00B62AEC" w:rsidRPr="00653985" w:rsidRDefault="00EF21AE" w:rsidP="00653985">
      <w:pPr>
        <w:pStyle w:val="ListParagraph"/>
        <w:numPr>
          <w:ilvl w:val="0"/>
          <w:numId w:val="9"/>
        </w:numPr>
        <w:spacing w:line="240" w:lineRule="auto"/>
        <w:rPr>
          <w:rFonts w:ascii="Century Gothic" w:hAnsi="Century Gothic"/>
        </w:rPr>
      </w:pPr>
      <w:r w:rsidRPr="00653985">
        <w:rPr>
          <w:rFonts w:ascii="Century Gothic" w:hAnsi="Century Gothic"/>
        </w:rPr>
        <w:t>Schedules Cady Hall for library programs and outside meetings</w:t>
      </w:r>
    </w:p>
    <w:p w14:paraId="640A371E" w14:textId="7BA6D8C8" w:rsidR="0078466C" w:rsidRPr="00653985" w:rsidRDefault="0078466C" w:rsidP="00653985">
      <w:pPr>
        <w:pStyle w:val="ListParagraph"/>
        <w:numPr>
          <w:ilvl w:val="0"/>
          <w:numId w:val="9"/>
        </w:numPr>
        <w:spacing w:line="240" w:lineRule="auto"/>
        <w:rPr>
          <w:rFonts w:ascii="Century Gothic" w:hAnsi="Century Gothic"/>
        </w:rPr>
      </w:pPr>
      <w:r w:rsidRPr="00653985">
        <w:rPr>
          <w:rFonts w:ascii="Century Gothic" w:hAnsi="Century Gothic"/>
        </w:rPr>
        <w:t>Assists Director with social media posts and website maintenance</w:t>
      </w:r>
    </w:p>
    <w:p w14:paraId="0958DABE" w14:textId="00904E27" w:rsidR="00EF21AE" w:rsidRDefault="00EF21AE" w:rsidP="00653985">
      <w:pPr>
        <w:pStyle w:val="ListParagraph"/>
        <w:numPr>
          <w:ilvl w:val="0"/>
          <w:numId w:val="9"/>
        </w:numPr>
        <w:spacing w:line="240" w:lineRule="auto"/>
        <w:rPr>
          <w:rFonts w:ascii="Century Gothic" w:hAnsi="Century Gothic"/>
        </w:rPr>
      </w:pPr>
      <w:r w:rsidRPr="00653985">
        <w:rPr>
          <w:rFonts w:ascii="Century Gothic" w:hAnsi="Century Gothic"/>
        </w:rPr>
        <w:t>Supervises the library in the absence of the Director</w:t>
      </w:r>
    </w:p>
    <w:p w14:paraId="3B12CEFD" w14:textId="02A1DED8" w:rsidR="00653985" w:rsidRPr="00653985" w:rsidRDefault="00653985" w:rsidP="00653985">
      <w:pPr>
        <w:pStyle w:val="ListParagraph"/>
        <w:numPr>
          <w:ilvl w:val="0"/>
          <w:numId w:val="9"/>
        </w:numPr>
        <w:spacing w:line="240" w:lineRule="auto"/>
        <w:rPr>
          <w:rFonts w:ascii="Century Gothic" w:hAnsi="Century Gothic"/>
        </w:rPr>
      </w:pPr>
      <w:r>
        <w:rPr>
          <w:rFonts w:ascii="Century Gothic" w:hAnsi="Century Gothic"/>
        </w:rPr>
        <w:t>Performs related work as required</w:t>
      </w:r>
    </w:p>
    <w:p w14:paraId="521361CF" w14:textId="77777777" w:rsidR="00EF21AE" w:rsidRPr="00653985" w:rsidRDefault="00EF21AE" w:rsidP="00653985">
      <w:pPr>
        <w:spacing w:line="240" w:lineRule="auto"/>
        <w:contextualSpacing/>
        <w:rPr>
          <w:rFonts w:ascii="Century Gothic" w:hAnsi="Century Gothic"/>
        </w:rPr>
      </w:pPr>
    </w:p>
    <w:p w14:paraId="6D1804B1" w14:textId="71542838" w:rsidR="00EF21AE" w:rsidRPr="00653985" w:rsidRDefault="00EF21AE" w:rsidP="00653985">
      <w:pPr>
        <w:spacing w:line="240" w:lineRule="auto"/>
        <w:ind w:left="360"/>
        <w:contextualSpacing/>
        <w:rPr>
          <w:rFonts w:ascii="Century Gothic" w:hAnsi="Century Gothic"/>
          <w:b/>
          <w:bCs/>
        </w:rPr>
      </w:pPr>
      <w:r w:rsidRPr="00653985">
        <w:rPr>
          <w:rFonts w:ascii="Century Gothic" w:hAnsi="Century Gothic"/>
          <w:b/>
          <w:bCs/>
        </w:rPr>
        <w:t>Knowledge, Skills</w:t>
      </w:r>
      <w:r w:rsidR="008D502D">
        <w:rPr>
          <w:rFonts w:ascii="Century Gothic" w:hAnsi="Century Gothic"/>
          <w:b/>
          <w:bCs/>
        </w:rPr>
        <w:t>,</w:t>
      </w:r>
      <w:r w:rsidRPr="00653985">
        <w:rPr>
          <w:rFonts w:ascii="Century Gothic" w:hAnsi="Century Gothic"/>
          <w:b/>
          <w:bCs/>
        </w:rPr>
        <w:t xml:space="preserve"> and Abilities</w:t>
      </w:r>
    </w:p>
    <w:p w14:paraId="4D78DFE7" w14:textId="6D768EDF" w:rsidR="00EF21AE" w:rsidRPr="00653985" w:rsidRDefault="00EF21AE" w:rsidP="00653985">
      <w:pPr>
        <w:pStyle w:val="ListParagraph"/>
        <w:numPr>
          <w:ilvl w:val="0"/>
          <w:numId w:val="10"/>
        </w:numPr>
        <w:spacing w:line="240" w:lineRule="auto"/>
        <w:rPr>
          <w:rFonts w:ascii="Century Gothic" w:hAnsi="Century Gothic"/>
        </w:rPr>
      </w:pPr>
      <w:r w:rsidRPr="00653985">
        <w:rPr>
          <w:rFonts w:ascii="Century Gothic" w:hAnsi="Century Gothic"/>
        </w:rPr>
        <w:t xml:space="preserve">Good knowledge of </w:t>
      </w:r>
      <w:r w:rsidR="0078466C" w:rsidRPr="00653985">
        <w:rPr>
          <w:rFonts w:ascii="Century Gothic" w:hAnsi="Century Gothic"/>
        </w:rPr>
        <w:t>l</w:t>
      </w:r>
      <w:r w:rsidRPr="00653985">
        <w:rPr>
          <w:rFonts w:ascii="Century Gothic" w:hAnsi="Century Gothic"/>
        </w:rPr>
        <w:t>ibrary clerical procedures and practices</w:t>
      </w:r>
    </w:p>
    <w:p w14:paraId="1099AFEF" w14:textId="37E57F45" w:rsidR="00903644" w:rsidRDefault="00EF21AE" w:rsidP="00903644">
      <w:pPr>
        <w:pStyle w:val="ListParagraph"/>
        <w:numPr>
          <w:ilvl w:val="0"/>
          <w:numId w:val="10"/>
        </w:numPr>
        <w:spacing w:line="240" w:lineRule="auto"/>
        <w:rPr>
          <w:rFonts w:ascii="Century Gothic" w:hAnsi="Century Gothic"/>
        </w:rPr>
      </w:pPr>
      <w:r w:rsidRPr="00653985">
        <w:rPr>
          <w:rFonts w:ascii="Century Gothic" w:hAnsi="Century Gothic"/>
        </w:rPr>
        <w:t>Good knowledge of the English language</w:t>
      </w:r>
    </w:p>
    <w:p w14:paraId="7A5CA1F8" w14:textId="07DF0DA4" w:rsidR="00EF21AE" w:rsidRPr="00653985" w:rsidRDefault="00EF21AE" w:rsidP="00653985">
      <w:pPr>
        <w:pStyle w:val="ListParagraph"/>
        <w:numPr>
          <w:ilvl w:val="0"/>
          <w:numId w:val="10"/>
        </w:numPr>
        <w:spacing w:line="240" w:lineRule="auto"/>
        <w:rPr>
          <w:rFonts w:ascii="Century Gothic" w:hAnsi="Century Gothic"/>
        </w:rPr>
      </w:pPr>
      <w:r w:rsidRPr="00653985">
        <w:rPr>
          <w:rFonts w:ascii="Century Gothic" w:hAnsi="Century Gothic"/>
        </w:rPr>
        <w:lastRenderedPageBreak/>
        <w:t>Good computer skills and working knowledge of Microsoft Office</w:t>
      </w:r>
    </w:p>
    <w:p w14:paraId="4EBEB023" w14:textId="683A8166" w:rsidR="00EF21AE" w:rsidRDefault="00EF21AE" w:rsidP="00653985">
      <w:pPr>
        <w:pStyle w:val="ListParagraph"/>
        <w:numPr>
          <w:ilvl w:val="0"/>
          <w:numId w:val="10"/>
        </w:numPr>
        <w:spacing w:line="240" w:lineRule="auto"/>
        <w:rPr>
          <w:rFonts w:ascii="Century Gothic" w:hAnsi="Century Gothic"/>
        </w:rPr>
      </w:pPr>
      <w:r w:rsidRPr="00653985">
        <w:rPr>
          <w:rFonts w:ascii="Century Gothic" w:hAnsi="Century Gothic"/>
        </w:rPr>
        <w:t>Good ability to understand and follow written and oral instructions</w:t>
      </w:r>
    </w:p>
    <w:p w14:paraId="12842CD2" w14:textId="3A0625B3" w:rsidR="00903644" w:rsidRPr="00903644" w:rsidRDefault="00653985" w:rsidP="00903644">
      <w:pPr>
        <w:pStyle w:val="ListParagraph"/>
        <w:numPr>
          <w:ilvl w:val="0"/>
          <w:numId w:val="10"/>
        </w:numPr>
        <w:spacing w:line="240" w:lineRule="auto"/>
        <w:rPr>
          <w:rFonts w:ascii="Century Gothic" w:hAnsi="Century Gothic"/>
        </w:rPr>
      </w:pPr>
      <w:r>
        <w:rPr>
          <w:rFonts w:ascii="Century Gothic" w:hAnsi="Century Gothic"/>
        </w:rPr>
        <w:t>Considerable customer service skills</w:t>
      </w:r>
    </w:p>
    <w:p w14:paraId="0478111A" w14:textId="3A39250D" w:rsidR="00EF21AE" w:rsidRPr="00653985" w:rsidRDefault="00EF21AE" w:rsidP="00653985">
      <w:pPr>
        <w:pStyle w:val="ListParagraph"/>
        <w:numPr>
          <w:ilvl w:val="0"/>
          <w:numId w:val="10"/>
        </w:numPr>
        <w:spacing w:line="240" w:lineRule="auto"/>
        <w:rPr>
          <w:rFonts w:ascii="Century Gothic" w:hAnsi="Century Gothic"/>
        </w:rPr>
      </w:pPr>
      <w:r w:rsidRPr="00653985">
        <w:rPr>
          <w:rFonts w:ascii="Century Gothic" w:hAnsi="Century Gothic"/>
        </w:rPr>
        <w:t>Considerable ability to pay attention to detail</w:t>
      </w:r>
    </w:p>
    <w:p w14:paraId="0D34B285" w14:textId="0A834DDB" w:rsidR="00EF21AE" w:rsidRPr="00653985" w:rsidRDefault="00EF21AE" w:rsidP="00653985">
      <w:pPr>
        <w:pStyle w:val="ListParagraph"/>
        <w:numPr>
          <w:ilvl w:val="0"/>
          <w:numId w:val="10"/>
        </w:numPr>
        <w:spacing w:line="240" w:lineRule="auto"/>
        <w:rPr>
          <w:rFonts w:ascii="Century Gothic" w:hAnsi="Century Gothic"/>
        </w:rPr>
      </w:pPr>
      <w:r w:rsidRPr="00653985">
        <w:rPr>
          <w:rFonts w:ascii="Century Gothic" w:hAnsi="Century Gothic"/>
        </w:rPr>
        <w:t>Considerable ability to establish and maintain effective working relationships with</w:t>
      </w:r>
      <w:r w:rsidR="0078466C" w:rsidRPr="00653985">
        <w:rPr>
          <w:rFonts w:ascii="Century Gothic" w:hAnsi="Century Gothic"/>
        </w:rPr>
        <w:t xml:space="preserve"> </w:t>
      </w:r>
      <w:r w:rsidR="009640D4">
        <w:rPr>
          <w:rFonts w:ascii="Century Gothic" w:hAnsi="Century Gothic"/>
        </w:rPr>
        <w:t>library and Town of Patagonia staff</w:t>
      </w:r>
      <w:r w:rsidRPr="00653985">
        <w:rPr>
          <w:rFonts w:ascii="Century Gothic" w:hAnsi="Century Gothic"/>
        </w:rPr>
        <w:t xml:space="preserve">, </w:t>
      </w:r>
      <w:r w:rsidR="00653985">
        <w:rPr>
          <w:rFonts w:ascii="Century Gothic" w:hAnsi="Century Gothic"/>
        </w:rPr>
        <w:t xml:space="preserve">Board members, </w:t>
      </w:r>
      <w:r w:rsidRPr="00653985">
        <w:rPr>
          <w:rFonts w:ascii="Century Gothic" w:hAnsi="Century Gothic"/>
        </w:rPr>
        <w:t>volunteers</w:t>
      </w:r>
      <w:r w:rsidR="0078466C" w:rsidRPr="00653985">
        <w:rPr>
          <w:rFonts w:ascii="Century Gothic" w:hAnsi="Century Gothic"/>
        </w:rPr>
        <w:t>,</w:t>
      </w:r>
      <w:r w:rsidRPr="00653985">
        <w:rPr>
          <w:rFonts w:ascii="Century Gothic" w:hAnsi="Century Gothic"/>
        </w:rPr>
        <w:t xml:space="preserve"> and the public</w:t>
      </w:r>
    </w:p>
    <w:p w14:paraId="0D05C998" w14:textId="3AF69C87" w:rsidR="0078466C" w:rsidRPr="00653985" w:rsidRDefault="00EF21AE" w:rsidP="00C3127B">
      <w:pPr>
        <w:spacing w:line="240" w:lineRule="auto"/>
        <w:contextualSpacing/>
        <w:rPr>
          <w:rFonts w:ascii="Century Gothic" w:hAnsi="Century Gothic"/>
          <w:b/>
          <w:bCs/>
        </w:rPr>
      </w:pPr>
      <w:r w:rsidRPr="00653985">
        <w:rPr>
          <w:rFonts w:ascii="Century Gothic" w:hAnsi="Century Gothic"/>
          <w:b/>
          <w:bCs/>
        </w:rPr>
        <w:t>Special Requirements</w:t>
      </w:r>
      <w:r w:rsidR="0078466C" w:rsidRPr="00653985">
        <w:rPr>
          <w:rFonts w:ascii="Century Gothic" w:hAnsi="Century Gothic"/>
          <w:b/>
          <w:bCs/>
        </w:rPr>
        <w:t xml:space="preserve"> </w:t>
      </w:r>
    </w:p>
    <w:p w14:paraId="60C2BD30" w14:textId="4ADEFE16" w:rsidR="00653985" w:rsidRPr="00653985" w:rsidRDefault="0078466C" w:rsidP="00C3127B">
      <w:pPr>
        <w:spacing w:line="240" w:lineRule="auto"/>
        <w:contextualSpacing/>
        <w:rPr>
          <w:rFonts w:ascii="Century Gothic" w:hAnsi="Century Gothic"/>
        </w:rPr>
      </w:pPr>
      <w:r w:rsidRPr="00653985">
        <w:rPr>
          <w:rFonts w:ascii="Century Gothic" w:hAnsi="Century Gothic"/>
        </w:rPr>
        <w:t>Work is performed in a library environment while sitting at a desk or computer terminal or while standing at a counter for extended periods of time. Physical exertion may be required to lift office supplies and library materials from overhead and from the floor. Sufficient vision or other powers of observation are essential to permit the employee to read, sort</w:t>
      </w:r>
      <w:r w:rsidR="00C3127B">
        <w:rPr>
          <w:rFonts w:ascii="Century Gothic" w:hAnsi="Century Gothic"/>
        </w:rPr>
        <w:t>,</w:t>
      </w:r>
      <w:r w:rsidRPr="00653985">
        <w:rPr>
          <w:rFonts w:ascii="Century Gothic" w:hAnsi="Century Gothic"/>
        </w:rPr>
        <w:t xml:space="preserve"> and shelve library materials</w:t>
      </w:r>
      <w:r w:rsidR="00C3127B">
        <w:rPr>
          <w:rFonts w:ascii="Century Gothic" w:hAnsi="Century Gothic"/>
        </w:rPr>
        <w:t>;</w:t>
      </w:r>
      <w:r w:rsidRPr="00653985">
        <w:rPr>
          <w:rFonts w:ascii="Century Gothic" w:hAnsi="Century Gothic"/>
        </w:rPr>
        <w:t xml:space="preserve"> and </w:t>
      </w:r>
      <w:r w:rsidR="00C3127B">
        <w:rPr>
          <w:rFonts w:ascii="Century Gothic" w:hAnsi="Century Gothic"/>
        </w:rPr>
        <w:t xml:space="preserve">properly </w:t>
      </w:r>
      <w:r w:rsidRPr="00653985">
        <w:rPr>
          <w:rFonts w:ascii="Century Gothic" w:hAnsi="Century Gothic"/>
        </w:rPr>
        <w:t>maintain patron and cataloging records.</w:t>
      </w:r>
      <w:r w:rsidR="00903644">
        <w:rPr>
          <w:rFonts w:ascii="Century Gothic" w:hAnsi="Century Gothic"/>
        </w:rPr>
        <w:t xml:space="preserve"> E</w:t>
      </w:r>
      <w:r w:rsidR="00653985">
        <w:rPr>
          <w:rFonts w:ascii="Century Gothic" w:hAnsi="Century Gothic"/>
        </w:rPr>
        <w:t xml:space="preserve">mployee must </w:t>
      </w:r>
      <w:r w:rsidR="00F92557">
        <w:rPr>
          <w:rFonts w:ascii="Century Gothic" w:hAnsi="Century Gothic"/>
        </w:rPr>
        <w:t xml:space="preserve">also </w:t>
      </w:r>
      <w:r w:rsidR="00653985">
        <w:rPr>
          <w:rFonts w:ascii="Century Gothic" w:hAnsi="Century Gothic"/>
        </w:rPr>
        <w:t>demonstrate adequate:</w:t>
      </w:r>
    </w:p>
    <w:p w14:paraId="42D1F3CD" w14:textId="75250587" w:rsidR="00EF21AE" w:rsidRPr="00653985" w:rsidRDefault="00EF21AE" w:rsidP="00653985">
      <w:pPr>
        <w:pStyle w:val="ListParagraph"/>
        <w:numPr>
          <w:ilvl w:val="0"/>
          <w:numId w:val="11"/>
        </w:numPr>
        <w:spacing w:line="240" w:lineRule="auto"/>
        <w:rPr>
          <w:rFonts w:ascii="Century Gothic" w:hAnsi="Century Gothic"/>
        </w:rPr>
      </w:pPr>
      <w:r w:rsidRPr="00653985">
        <w:rPr>
          <w:rFonts w:ascii="Century Gothic" w:hAnsi="Century Gothic"/>
        </w:rPr>
        <w:t>Ability to maintain confidentiality of patron records</w:t>
      </w:r>
    </w:p>
    <w:p w14:paraId="0B82CFB9" w14:textId="6482170D" w:rsidR="00EF21AE" w:rsidRDefault="00EF21AE" w:rsidP="00653985">
      <w:pPr>
        <w:pStyle w:val="ListParagraph"/>
        <w:numPr>
          <w:ilvl w:val="0"/>
          <w:numId w:val="11"/>
        </w:numPr>
        <w:spacing w:line="240" w:lineRule="auto"/>
        <w:rPr>
          <w:rFonts w:ascii="Century Gothic" w:hAnsi="Century Gothic"/>
        </w:rPr>
      </w:pPr>
      <w:r w:rsidRPr="00653985">
        <w:rPr>
          <w:rFonts w:ascii="Century Gothic" w:hAnsi="Century Gothic"/>
        </w:rPr>
        <w:t>Ability to attend training workshops</w:t>
      </w:r>
      <w:r w:rsidR="0078466C" w:rsidRPr="00653985">
        <w:rPr>
          <w:rFonts w:ascii="Century Gothic" w:hAnsi="Century Gothic"/>
        </w:rPr>
        <w:t xml:space="preserve"> and w</w:t>
      </w:r>
      <w:r w:rsidRPr="00653985">
        <w:rPr>
          <w:rFonts w:ascii="Century Gothic" w:hAnsi="Century Gothic"/>
        </w:rPr>
        <w:t>ebinars</w:t>
      </w:r>
    </w:p>
    <w:p w14:paraId="3467B44A" w14:textId="7D1C4FA5" w:rsidR="00EF21AE" w:rsidRDefault="00EF21AE" w:rsidP="00653985">
      <w:pPr>
        <w:pStyle w:val="ListParagraph"/>
        <w:numPr>
          <w:ilvl w:val="0"/>
          <w:numId w:val="11"/>
        </w:numPr>
        <w:spacing w:line="240" w:lineRule="auto"/>
        <w:rPr>
          <w:rFonts w:ascii="Century Gothic" w:hAnsi="Century Gothic"/>
        </w:rPr>
      </w:pPr>
      <w:r w:rsidRPr="00653985">
        <w:rPr>
          <w:rFonts w:ascii="Century Gothic" w:hAnsi="Century Gothic"/>
        </w:rPr>
        <w:t>Ability to adapt to schedule changes as needed</w:t>
      </w:r>
    </w:p>
    <w:p w14:paraId="4228614E" w14:textId="1EB49FE2" w:rsidR="00F67496" w:rsidRPr="00F67496" w:rsidRDefault="00F67496" w:rsidP="00F67496">
      <w:pPr>
        <w:pStyle w:val="ListParagraph"/>
        <w:numPr>
          <w:ilvl w:val="0"/>
          <w:numId w:val="11"/>
        </w:numPr>
        <w:rPr>
          <w:rFonts w:ascii="Century Gothic" w:hAnsi="Century Gothic"/>
        </w:rPr>
      </w:pPr>
      <w:r w:rsidRPr="00F67496">
        <w:rPr>
          <w:rFonts w:ascii="Century Gothic" w:hAnsi="Century Gothic"/>
        </w:rPr>
        <w:t>Ability to prioritize work duties</w:t>
      </w:r>
      <w:r>
        <w:rPr>
          <w:rFonts w:ascii="Century Gothic" w:hAnsi="Century Gothic"/>
        </w:rPr>
        <w:t xml:space="preserve"> and work independently</w:t>
      </w:r>
    </w:p>
    <w:p w14:paraId="097C4AAF" w14:textId="5675FE3B" w:rsidR="00EF21AE" w:rsidRPr="00653985" w:rsidRDefault="00EF21AE" w:rsidP="00653985">
      <w:pPr>
        <w:pStyle w:val="ListParagraph"/>
        <w:numPr>
          <w:ilvl w:val="0"/>
          <w:numId w:val="11"/>
        </w:numPr>
        <w:spacing w:line="240" w:lineRule="auto"/>
        <w:rPr>
          <w:rFonts w:ascii="Century Gothic" w:hAnsi="Century Gothic"/>
        </w:rPr>
      </w:pPr>
      <w:r w:rsidRPr="00653985">
        <w:rPr>
          <w:rFonts w:ascii="Century Gothic" w:hAnsi="Century Gothic"/>
        </w:rPr>
        <w:t>Ability to lift twenty pounds</w:t>
      </w:r>
    </w:p>
    <w:p w14:paraId="0049E036" w14:textId="06B2D08B" w:rsidR="00EF21AE" w:rsidRPr="00653985" w:rsidRDefault="00EF21AE" w:rsidP="00653985">
      <w:pPr>
        <w:pStyle w:val="ListParagraph"/>
        <w:numPr>
          <w:ilvl w:val="0"/>
          <w:numId w:val="11"/>
        </w:numPr>
        <w:spacing w:line="240" w:lineRule="auto"/>
        <w:rPr>
          <w:rFonts w:ascii="Century Gothic" w:hAnsi="Century Gothic"/>
        </w:rPr>
      </w:pPr>
      <w:r w:rsidRPr="00653985">
        <w:rPr>
          <w:rFonts w:ascii="Century Gothic" w:hAnsi="Century Gothic"/>
        </w:rPr>
        <w:t>Ability to use climbing aid for shelving of materials</w:t>
      </w:r>
    </w:p>
    <w:p w14:paraId="6F40B393" w14:textId="4706DBAC" w:rsidR="0078466C" w:rsidRPr="00653985" w:rsidRDefault="0078466C" w:rsidP="00653985">
      <w:pPr>
        <w:spacing w:line="240" w:lineRule="auto"/>
        <w:contextualSpacing/>
        <w:rPr>
          <w:rFonts w:ascii="Century Gothic" w:hAnsi="Century Gothic"/>
          <w:b/>
          <w:bCs/>
        </w:rPr>
      </w:pPr>
      <w:r w:rsidRPr="00653985">
        <w:rPr>
          <w:rFonts w:ascii="Century Gothic" w:hAnsi="Century Gothic"/>
          <w:b/>
          <w:bCs/>
        </w:rPr>
        <w:t>Qualifications</w:t>
      </w:r>
    </w:p>
    <w:p w14:paraId="7C2FD628" w14:textId="68CD3C8C" w:rsidR="00666681" w:rsidRPr="00EA5840" w:rsidRDefault="0078466C" w:rsidP="00666681">
      <w:pPr>
        <w:spacing w:line="240" w:lineRule="auto"/>
        <w:contextualSpacing/>
        <w:rPr>
          <w:rFonts w:ascii="Century Gothic" w:hAnsi="Century Gothic"/>
        </w:rPr>
      </w:pPr>
      <w:r w:rsidRPr="00653985">
        <w:rPr>
          <w:rFonts w:ascii="Century Gothic" w:hAnsi="Century Gothic"/>
        </w:rPr>
        <w:t xml:space="preserve">A high school diploma or the equivalent and one year of library </w:t>
      </w:r>
      <w:r w:rsidR="00C3127B">
        <w:rPr>
          <w:rFonts w:ascii="Century Gothic" w:hAnsi="Century Gothic"/>
        </w:rPr>
        <w:t xml:space="preserve">or clerical </w:t>
      </w:r>
      <w:r w:rsidRPr="00653985">
        <w:rPr>
          <w:rFonts w:ascii="Century Gothic" w:hAnsi="Century Gothic"/>
        </w:rPr>
        <w:t>experience, or, an equivalent combination of education and experience.</w:t>
      </w:r>
      <w:r w:rsidR="00653985">
        <w:rPr>
          <w:rFonts w:ascii="Century Gothic" w:hAnsi="Century Gothic"/>
        </w:rPr>
        <w:t xml:space="preserve"> </w:t>
      </w:r>
    </w:p>
    <w:p w14:paraId="3BACF3F2" w14:textId="77777777" w:rsidR="00666681" w:rsidRDefault="00666681" w:rsidP="00666681">
      <w:pPr>
        <w:spacing w:line="240" w:lineRule="auto"/>
        <w:contextualSpacing/>
        <w:rPr>
          <w:rFonts w:ascii="Century Gothic" w:hAnsi="Century Gothic"/>
          <w:b/>
          <w:bCs/>
        </w:rPr>
      </w:pPr>
    </w:p>
    <w:p w14:paraId="6437030C" w14:textId="5237A475" w:rsidR="00666681" w:rsidRPr="00666681" w:rsidRDefault="00666681" w:rsidP="00666681">
      <w:pPr>
        <w:spacing w:line="240" w:lineRule="auto"/>
        <w:contextualSpacing/>
        <w:rPr>
          <w:rFonts w:ascii="Century Gothic" w:hAnsi="Century Gothic"/>
          <w:b/>
          <w:bCs/>
        </w:rPr>
      </w:pPr>
      <w:r w:rsidRPr="00666681">
        <w:rPr>
          <w:rFonts w:ascii="Century Gothic" w:hAnsi="Century Gothic"/>
          <w:b/>
          <w:bCs/>
        </w:rPr>
        <w:t>Employment applications are available at the library</w:t>
      </w:r>
    </w:p>
    <w:p w14:paraId="2D7CDD0B" w14:textId="77777777" w:rsidR="00666681" w:rsidRPr="00666681" w:rsidRDefault="00666681" w:rsidP="00666681">
      <w:pPr>
        <w:spacing w:line="240" w:lineRule="auto"/>
        <w:contextualSpacing/>
        <w:rPr>
          <w:rFonts w:ascii="Century Gothic" w:hAnsi="Century Gothic"/>
          <w:b/>
          <w:bCs/>
        </w:rPr>
      </w:pPr>
      <w:r w:rsidRPr="00666681">
        <w:rPr>
          <w:rFonts w:ascii="Century Gothic" w:hAnsi="Century Gothic"/>
          <w:b/>
          <w:bCs/>
        </w:rPr>
        <w:t>Please attach a resume to your application</w:t>
      </w:r>
    </w:p>
    <w:p w14:paraId="514A754D" w14:textId="20B6C3B3" w:rsidR="00F74D8C" w:rsidRDefault="00C3127B" w:rsidP="00666681">
      <w:pPr>
        <w:spacing w:line="240" w:lineRule="auto"/>
        <w:contextualSpacing/>
        <w:rPr>
          <w:rFonts w:ascii="Century Gothic" w:hAnsi="Century Gothic"/>
          <w:b/>
          <w:bCs/>
        </w:rPr>
      </w:pPr>
      <w:r>
        <w:rPr>
          <w:rFonts w:ascii="Century Gothic" w:hAnsi="Century Gothic"/>
          <w:b/>
          <w:bCs/>
          <w:noProof/>
        </w:rPr>
        <mc:AlternateContent>
          <mc:Choice Requires="wps">
            <w:drawing>
              <wp:anchor distT="0" distB="0" distL="114300" distR="114300" simplePos="0" relativeHeight="251659264" behindDoc="0" locked="0" layoutInCell="1" allowOverlap="1" wp14:anchorId="6E88013A" wp14:editId="471A1CAE">
                <wp:simplePos x="0" y="0"/>
                <wp:positionH relativeFrom="column">
                  <wp:posOffset>1275715</wp:posOffset>
                </wp:positionH>
                <wp:positionV relativeFrom="paragraph">
                  <wp:posOffset>156210</wp:posOffset>
                </wp:positionV>
                <wp:extent cx="14001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D5567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0.45pt,12.3pt" to="210.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" strokecolor="#4472c4 [3204]" strokeweight=".5pt">
                <v:stroke joinstyle="miter"/>
              </v:line>
            </w:pict>
          </mc:Fallback>
        </mc:AlternateContent>
      </w:r>
      <w:r w:rsidR="00F74D8C">
        <w:rPr>
          <w:rFonts w:ascii="Century Gothic" w:hAnsi="Century Gothic"/>
          <w:b/>
          <w:bCs/>
        </w:rPr>
        <w:t xml:space="preserve">Interviews held the </w:t>
      </w:r>
      <w:r w:rsidR="008D502D" w:rsidRPr="00F74D8C">
        <w:rPr>
          <w:rFonts w:ascii="Century Gothic" w:hAnsi="Century Gothic"/>
          <w:b/>
          <w:bCs/>
          <w:noProof/>
        </w:rPr>
        <mc:AlternateContent>
          <mc:Choice Requires="wps">
            <w:drawing>
              <wp:anchor distT="0" distB="0" distL="114300" distR="114300" simplePos="0" relativeHeight="251660288" behindDoc="0" locked="0" layoutInCell="1" allowOverlap="1" wp14:anchorId="71BF798C" wp14:editId="23899CE1">
                <wp:simplePos x="0" y="0"/>
                <wp:positionH relativeFrom="column">
                  <wp:posOffset>1406305</wp:posOffset>
                </wp:positionH>
                <wp:positionV relativeFrom="paragraph">
                  <wp:posOffset>147157</wp:posOffset>
                </wp:positionV>
                <wp:extent cx="1285592" cy="3018"/>
                <wp:effectExtent l="0" t="0" r="29210" b="35560"/>
                <wp:wrapNone/>
                <wp:docPr id="3" name="Straight Connector 3"/>
                <wp:cNvGraphicFramePr/>
                <a:graphic xmlns:a="http://schemas.openxmlformats.org/drawingml/2006/main">
                  <a:graphicData uri="http://schemas.microsoft.com/office/word/2010/wordprocessingShape">
                    <wps:wsp>
                      <wps:cNvCnPr/>
                      <wps:spPr>
                        <a:xfrm>
                          <a:off x="0" y="0"/>
                          <a:ext cx="1285592" cy="301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96797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75pt,11.6pt" to="21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" strokecolor="#4472c4 [3204]" strokeweight=".5pt">
                <v:stroke joinstyle="miter"/>
              </v:line>
            </w:pict>
          </mc:Fallback>
        </mc:AlternateContent>
      </w:r>
      <w:r w:rsidR="00F74D8C">
        <w:rPr>
          <w:rFonts w:ascii="Century Gothic" w:hAnsi="Century Gothic"/>
          <w:b/>
          <w:bCs/>
        </w:rPr>
        <w:t>week of June 14, 2021</w:t>
      </w:r>
      <w:bookmarkStart w:id="0" w:name="_GoBack"/>
      <w:bookmarkEnd w:id="0"/>
    </w:p>
    <w:p w14:paraId="1188432F" w14:textId="7BD3002D" w:rsidR="00666681" w:rsidRPr="00666681" w:rsidRDefault="00F74D8C" w:rsidP="00666681">
      <w:pPr>
        <w:spacing w:line="240" w:lineRule="auto"/>
        <w:contextualSpacing/>
        <w:rPr>
          <w:rFonts w:ascii="Century Gothic" w:hAnsi="Century Gothic"/>
          <w:b/>
          <w:bCs/>
        </w:rPr>
      </w:pPr>
      <w:r>
        <w:rPr>
          <w:rFonts w:ascii="Century Gothic" w:hAnsi="Century Gothic"/>
          <w:b/>
          <w:bCs/>
        </w:rPr>
        <w:t>E</w:t>
      </w:r>
      <w:r w:rsidR="00666681" w:rsidRPr="00666681">
        <w:rPr>
          <w:rFonts w:ascii="Century Gothic" w:hAnsi="Century Gothic"/>
          <w:b/>
          <w:bCs/>
        </w:rPr>
        <w:t>mployment begins</w:t>
      </w:r>
      <w:r w:rsidR="00C3127B">
        <w:rPr>
          <w:rFonts w:ascii="Century Gothic" w:hAnsi="Century Gothic"/>
          <w:b/>
          <w:bCs/>
        </w:rPr>
        <w:t xml:space="preserve"> </w:t>
      </w:r>
      <w:r>
        <w:rPr>
          <w:rFonts w:ascii="Century Gothic" w:hAnsi="Century Gothic"/>
          <w:b/>
          <w:bCs/>
        </w:rPr>
        <w:t>June 25, 2021</w:t>
      </w:r>
    </w:p>
    <w:sectPr w:rsidR="00666681" w:rsidRPr="00666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A2A4E"/>
    <w:multiLevelType w:val="hybridMultilevel"/>
    <w:tmpl w:val="4028BB46"/>
    <w:lvl w:ilvl="0" w:tplc="C04C9A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220D5"/>
    <w:multiLevelType w:val="hybridMultilevel"/>
    <w:tmpl w:val="70EA60FE"/>
    <w:lvl w:ilvl="0" w:tplc="C04C9A8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752BC6"/>
    <w:multiLevelType w:val="hybridMultilevel"/>
    <w:tmpl w:val="ED80F93A"/>
    <w:lvl w:ilvl="0" w:tplc="C04C9A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A0492"/>
    <w:multiLevelType w:val="hybridMultilevel"/>
    <w:tmpl w:val="E452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00C10"/>
    <w:multiLevelType w:val="hybridMultilevel"/>
    <w:tmpl w:val="FBFC9ED6"/>
    <w:lvl w:ilvl="0" w:tplc="C04C9A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14B22"/>
    <w:multiLevelType w:val="hybridMultilevel"/>
    <w:tmpl w:val="242E6828"/>
    <w:lvl w:ilvl="0" w:tplc="C04C9A8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96263C"/>
    <w:multiLevelType w:val="hybridMultilevel"/>
    <w:tmpl w:val="2702D7C8"/>
    <w:lvl w:ilvl="0" w:tplc="C04C9A8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DD7518"/>
    <w:multiLevelType w:val="hybridMultilevel"/>
    <w:tmpl w:val="F2C29D1C"/>
    <w:lvl w:ilvl="0" w:tplc="C04C9A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E96757"/>
    <w:multiLevelType w:val="hybridMultilevel"/>
    <w:tmpl w:val="6C72F2EC"/>
    <w:lvl w:ilvl="0" w:tplc="C04C9A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45206D"/>
    <w:multiLevelType w:val="hybridMultilevel"/>
    <w:tmpl w:val="49E2E336"/>
    <w:lvl w:ilvl="0" w:tplc="C04C9A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255B68"/>
    <w:multiLevelType w:val="hybridMultilevel"/>
    <w:tmpl w:val="D71845A0"/>
    <w:lvl w:ilvl="0" w:tplc="C04C9A8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7"/>
  </w:num>
  <w:num w:numId="5">
    <w:abstractNumId w:val="4"/>
  </w:num>
  <w:num w:numId="6">
    <w:abstractNumId w:val="8"/>
  </w:num>
  <w:num w:numId="7">
    <w:abstractNumId w:val="2"/>
  </w:num>
  <w:num w:numId="8">
    <w:abstractNumId w:val="9"/>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1AE"/>
    <w:rsid w:val="0000528E"/>
    <w:rsid w:val="00266D92"/>
    <w:rsid w:val="005A15CA"/>
    <w:rsid w:val="00653985"/>
    <w:rsid w:val="00666681"/>
    <w:rsid w:val="00703354"/>
    <w:rsid w:val="0078466C"/>
    <w:rsid w:val="008376B4"/>
    <w:rsid w:val="008D502D"/>
    <w:rsid w:val="008F1B22"/>
    <w:rsid w:val="00903644"/>
    <w:rsid w:val="00945A28"/>
    <w:rsid w:val="009640D4"/>
    <w:rsid w:val="00B62AEC"/>
    <w:rsid w:val="00C3127B"/>
    <w:rsid w:val="00EA5840"/>
    <w:rsid w:val="00EF21AE"/>
    <w:rsid w:val="00F67496"/>
    <w:rsid w:val="00F74D8C"/>
    <w:rsid w:val="00F92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A7F55"/>
  <w15:chartTrackingRefBased/>
  <w15:docId w15:val="{8625581A-FD78-481F-A66A-E5E1C97F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Staff2</dc:creator>
  <cp:keywords/>
  <dc:description/>
  <cp:lastModifiedBy>Microsoft account</cp:lastModifiedBy>
  <cp:revision>11</cp:revision>
  <dcterms:created xsi:type="dcterms:W3CDTF">2021-04-15T19:08:00Z</dcterms:created>
  <dcterms:modified xsi:type="dcterms:W3CDTF">2021-05-27T18:52:00Z</dcterms:modified>
</cp:coreProperties>
</file>