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AD" w:rsidRPr="00D4643B" w:rsidRDefault="00A970F5" w:rsidP="00A970F5">
      <w:pPr>
        <w:jc w:val="center"/>
        <w:rPr>
          <w:b/>
          <w:sz w:val="40"/>
          <w:szCs w:val="40"/>
        </w:rPr>
      </w:pPr>
      <w:r w:rsidRPr="00D4643B">
        <w:rPr>
          <w:b/>
          <w:sz w:val="40"/>
          <w:szCs w:val="40"/>
        </w:rPr>
        <w:t>NOTICE OF SALE</w:t>
      </w:r>
    </w:p>
    <w:p w:rsidR="00A970F5" w:rsidRDefault="003D7D5E" w:rsidP="00A970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TOWN OF PATAGONIA IS SELLING A PORTION OF</w:t>
      </w:r>
      <w:r w:rsidR="00D2634D">
        <w:rPr>
          <w:b/>
          <w:sz w:val="32"/>
          <w:szCs w:val="32"/>
        </w:rPr>
        <w:t xml:space="preserve"> TOWN OWNED SANTA CRUZ </w:t>
      </w:r>
      <w:r w:rsidR="007D0C9C">
        <w:rPr>
          <w:b/>
          <w:sz w:val="32"/>
          <w:szCs w:val="32"/>
        </w:rPr>
        <w:t>PARCEL NO. 106-01-008</w:t>
      </w:r>
      <w:r w:rsidR="00C62EA3">
        <w:rPr>
          <w:b/>
          <w:sz w:val="32"/>
          <w:szCs w:val="32"/>
        </w:rPr>
        <w:t xml:space="preserve">. </w:t>
      </w:r>
      <w:r w:rsidR="00D2634D">
        <w:rPr>
          <w:b/>
          <w:sz w:val="32"/>
          <w:szCs w:val="32"/>
        </w:rPr>
        <w:t>THE</w:t>
      </w:r>
      <w:r w:rsidR="007D0C9C">
        <w:rPr>
          <w:b/>
          <w:sz w:val="32"/>
          <w:szCs w:val="32"/>
        </w:rPr>
        <w:t xml:space="preserve"> </w:t>
      </w:r>
      <w:r w:rsidR="00D2634D">
        <w:rPr>
          <w:b/>
          <w:sz w:val="32"/>
          <w:szCs w:val="32"/>
        </w:rPr>
        <w:t>PORTION FOR SALE LIES NORTHWEST OF SONOITA CREEK AND IS APPROXIMATELY 5</w:t>
      </w:r>
      <w:r w:rsidR="007D0C9C">
        <w:rPr>
          <w:b/>
          <w:sz w:val="32"/>
          <w:szCs w:val="32"/>
        </w:rPr>
        <w:t xml:space="preserve"> ACRES </w:t>
      </w:r>
      <w:r w:rsidR="00D2634D">
        <w:rPr>
          <w:b/>
          <w:sz w:val="32"/>
          <w:szCs w:val="32"/>
        </w:rPr>
        <w:t xml:space="preserve">PLUS OR MINUS SUBJECT TO SURVEY.  </w:t>
      </w:r>
      <w:r w:rsidR="007D0C9C">
        <w:rPr>
          <w:b/>
          <w:sz w:val="32"/>
          <w:szCs w:val="32"/>
        </w:rPr>
        <w:t>COSTELLO WAY IS ON THE EAST, BLUE HAVEN ROAD ON THE NORTH THE NATURE CONSERVANCY TO THE WEST</w:t>
      </w:r>
      <w:r w:rsidR="00D2634D">
        <w:rPr>
          <w:b/>
          <w:sz w:val="32"/>
          <w:szCs w:val="32"/>
        </w:rPr>
        <w:t xml:space="preserve"> AND SONOITA CREEK TO THE SOUTH</w:t>
      </w:r>
      <w:r w:rsidR="007D0C9C">
        <w:rPr>
          <w:b/>
          <w:sz w:val="32"/>
          <w:szCs w:val="32"/>
        </w:rPr>
        <w:t xml:space="preserve">.  </w:t>
      </w:r>
      <w:r w:rsidR="00D4643B">
        <w:rPr>
          <w:b/>
          <w:sz w:val="32"/>
          <w:szCs w:val="32"/>
        </w:rPr>
        <w:t xml:space="preserve">IF ANYONE IS </w:t>
      </w:r>
      <w:r>
        <w:rPr>
          <w:b/>
          <w:sz w:val="32"/>
          <w:szCs w:val="32"/>
        </w:rPr>
        <w:t>IN</w:t>
      </w:r>
      <w:r w:rsidR="007D0C9C">
        <w:rPr>
          <w:b/>
          <w:sz w:val="32"/>
          <w:szCs w:val="32"/>
        </w:rPr>
        <w:t xml:space="preserve">TERESTED IN THE PURCHASE OF </w:t>
      </w:r>
      <w:r w:rsidR="00D4643B">
        <w:rPr>
          <w:b/>
          <w:sz w:val="32"/>
          <w:szCs w:val="32"/>
        </w:rPr>
        <w:t xml:space="preserve">THIS PROPERTY, YOU </w:t>
      </w:r>
      <w:r>
        <w:rPr>
          <w:b/>
          <w:sz w:val="32"/>
          <w:szCs w:val="32"/>
        </w:rPr>
        <w:t xml:space="preserve">MAY SUBMIT A PURCHASE OFFER </w:t>
      </w:r>
      <w:r w:rsidR="00F653F3">
        <w:rPr>
          <w:b/>
          <w:sz w:val="32"/>
          <w:szCs w:val="32"/>
        </w:rPr>
        <w:t xml:space="preserve">STARTING AT </w:t>
      </w:r>
      <w:r w:rsidR="00C62EA3">
        <w:rPr>
          <w:b/>
          <w:sz w:val="32"/>
          <w:szCs w:val="32"/>
        </w:rPr>
        <w:t xml:space="preserve">A </w:t>
      </w:r>
      <w:r w:rsidR="00D4643B">
        <w:rPr>
          <w:b/>
          <w:sz w:val="32"/>
          <w:szCs w:val="32"/>
        </w:rPr>
        <w:t>MI</w:t>
      </w:r>
      <w:r w:rsidR="00D2634D">
        <w:rPr>
          <w:b/>
          <w:sz w:val="32"/>
          <w:szCs w:val="32"/>
        </w:rPr>
        <w:t>NIMUM BID OF $11</w:t>
      </w:r>
      <w:r w:rsidR="007D0C9C">
        <w:rPr>
          <w:b/>
          <w:sz w:val="32"/>
          <w:szCs w:val="32"/>
        </w:rPr>
        <w:t>,000.00</w:t>
      </w:r>
      <w:r w:rsidR="00D2634D">
        <w:rPr>
          <w:b/>
          <w:sz w:val="32"/>
          <w:szCs w:val="32"/>
        </w:rPr>
        <w:t xml:space="preserve"> PER ACRE SUBJECT TO A SURVEY,</w:t>
      </w:r>
      <w:r w:rsidR="00F653F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BUT</w:t>
      </w:r>
      <w:r w:rsidR="00C62EA3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ABUTTING OWNERS HAVE PREFERENCE RIGHTS PURSUANT TO</w:t>
      </w:r>
      <w:r w:rsidR="00057FC2">
        <w:rPr>
          <w:b/>
          <w:sz w:val="32"/>
          <w:szCs w:val="32"/>
        </w:rPr>
        <w:t xml:space="preserve"> ARS </w:t>
      </w:r>
      <w:r w:rsidR="00057FC2">
        <w:rPr>
          <w:rFonts w:ascii="Raavi" w:hAnsi="Raavi"/>
          <w:b/>
          <w:sz w:val="32"/>
          <w:szCs w:val="32"/>
        </w:rPr>
        <w:t>§</w:t>
      </w:r>
      <w:r w:rsidR="00057FC2">
        <w:rPr>
          <w:b/>
          <w:sz w:val="32"/>
          <w:szCs w:val="32"/>
        </w:rPr>
        <w:t xml:space="preserve"> 28-7204</w:t>
      </w:r>
      <w:r w:rsidR="00DD3DA2">
        <w:rPr>
          <w:b/>
          <w:sz w:val="32"/>
          <w:szCs w:val="32"/>
        </w:rPr>
        <w:t xml:space="preserve"> © (3)</w:t>
      </w:r>
      <w:r w:rsidR="00057FC2">
        <w:rPr>
          <w:b/>
          <w:sz w:val="32"/>
          <w:szCs w:val="32"/>
        </w:rPr>
        <w:t xml:space="preserve"> AND</w:t>
      </w:r>
      <w:r>
        <w:rPr>
          <w:b/>
          <w:sz w:val="32"/>
          <w:szCs w:val="32"/>
        </w:rPr>
        <w:t xml:space="preserve"> ARS </w:t>
      </w:r>
      <w:r>
        <w:rPr>
          <w:rFonts w:ascii="Raavi" w:hAnsi="Raavi"/>
          <w:b/>
          <w:sz w:val="32"/>
          <w:szCs w:val="32"/>
        </w:rPr>
        <w:t>§</w:t>
      </w:r>
      <w:r w:rsidR="00F653F3">
        <w:rPr>
          <w:b/>
          <w:sz w:val="32"/>
          <w:szCs w:val="32"/>
        </w:rPr>
        <w:t xml:space="preserve"> 28-7205</w:t>
      </w:r>
      <w:r>
        <w:rPr>
          <w:b/>
          <w:sz w:val="32"/>
          <w:szCs w:val="32"/>
        </w:rPr>
        <w:t xml:space="preserve">.  </w:t>
      </w:r>
      <w:r w:rsidR="00F653F3">
        <w:rPr>
          <w:b/>
          <w:sz w:val="32"/>
          <w:szCs w:val="32"/>
        </w:rPr>
        <w:t xml:space="preserve">THIS NOTICE WILL BE POSTED ON </w:t>
      </w:r>
      <w:r w:rsidR="007D0C9C">
        <w:rPr>
          <w:b/>
          <w:sz w:val="32"/>
          <w:szCs w:val="32"/>
        </w:rPr>
        <w:t>3-26-2021</w:t>
      </w:r>
      <w:r w:rsidR="00F653F3">
        <w:rPr>
          <w:b/>
          <w:sz w:val="32"/>
          <w:szCs w:val="32"/>
        </w:rPr>
        <w:t xml:space="preserve"> AND CONTINUE FOR A PERIOD OF 60 DAYS.</w:t>
      </w:r>
      <w:r w:rsidR="007D0C9C">
        <w:rPr>
          <w:b/>
          <w:sz w:val="32"/>
          <w:szCs w:val="32"/>
        </w:rPr>
        <w:t xml:space="preserve">  DURING THIS TIME THE TOWN OF PATAGONIA WILL RECEIVE SEALED BIDS UNTIL 5:00 P.M. ON MAY 26, 2021</w:t>
      </w:r>
      <w:r w:rsidR="00F653F3">
        <w:rPr>
          <w:b/>
          <w:sz w:val="32"/>
          <w:szCs w:val="32"/>
        </w:rPr>
        <w:t>.</w:t>
      </w:r>
      <w:r w:rsidR="00D2634D">
        <w:rPr>
          <w:b/>
          <w:sz w:val="32"/>
          <w:szCs w:val="32"/>
        </w:rPr>
        <w:t xml:space="preserve">  BIDS WILL BE OPENED DURING</w:t>
      </w:r>
      <w:r w:rsidR="007D0C9C">
        <w:rPr>
          <w:b/>
          <w:sz w:val="32"/>
          <w:szCs w:val="32"/>
        </w:rPr>
        <w:t xml:space="preserve"> THE TOWN COUNCIL MEETING AT 7:00 P.M. THAT EVENING.</w:t>
      </w:r>
      <w:r w:rsidR="00D2634D">
        <w:rPr>
          <w:b/>
          <w:sz w:val="32"/>
          <w:szCs w:val="32"/>
        </w:rPr>
        <w:t xml:space="preserve">  FOR ANYMORE INFORMATION CONTACT THE TOWN MANAGER AT 520-394-2229.</w:t>
      </w:r>
    </w:p>
    <w:p w:rsidR="004B69AA" w:rsidRDefault="004B69AA" w:rsidP="00A970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139056" cy="2238375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tagonia Municipal Solid Waste Landfill Training Pl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0" cy="2238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9AA" w:rsidRPr="00D2634D" w:rsidRDefault="000F5563" w:rsidP="00D2634D">
      <w:pPr>
        <w:pStyle w:val="NoSpacing"/>
        <w:jc w:val="center"/>
        <w:rPr>
          <w:b/>
          <w:sz w:val="32"/>
          <w:szCs w:val="32"/>
        </w:rPr>
      </w:pPr>
      <w:r w:rsidRPr="00D2634D">
        <w:rPr>
          <w:b/>
          <w:sz w:val="32"/>
          <w:szCs w:val="32"/>
        </w:rPr>
        <w:t xml:space="preserve">SIZE OF </w:t>
      </w:r>
      <w:r w:rsidR="00D4643B" w:rsidRPr="00D2634D">
        <w:rPr>
          <w:b/>
          <w:sz w:val="32"/>
          <w:szCs w:val="32"/>
        </w:rPr>
        <w:t xml:space="preserve">PROPERTY IS APPROXIMATELY </w:t>
      </w:r>
      <w:r w:rsidR="00D2634D" w:rsidRPr="00D2634D">
        <w:rPr>
          <w:b/>
          <w:sz w:val="32"/>
          <w:szCs w:val="32"/>
        </w:rPr>
        <w:t>5</w:t>
      </w:r>
      <w:r w:rsidR="00D4643B" w:rsidRPr="00D2634D">
        <w:rPr>
          <w:b/>
          <w:sz w:val="32"/>
          <w:szCs w:val="32"/>
        </w:rPr>
        <w:t xml:space="preserve"> ACRES + OR -</w:t>
      </w:r>
    </w:p>
    <w:p w:rsidR="004B69AA" w:rsidRPr="00A970F5" w:rsidRDefault="00D2634D" w:rsidP="00A970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 COSTS INVOLVED WITH SURVEY, APPRAISAL AND CLOSING ARE AT THE BUYERS EXPENSE.  THE TOWN WILL INCUR NO COSTS OF THE TRANSACTION.</w:t>
      </w:r>
      <w:bookmarkStart w:id="0" w:name="_GoBack"/>
      <w:bookmarkEnd w:id="0"/>
    </w:p>
    <w:sectPr w:rsidR="004B69AA" w:rsidRPr="00A97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F5"/>
    <w:rsid w:val="00057FC2"/>
    <w:rsid w:val="000A26A8"/>
    <w:rsid w:val="000F5563"/>
    <w:rsid w:val="0014021A"/>
    <w:rsid w:val="003D7D5E"/>
    <w:rsid w:val="004B69AA"/>
    <w:rsid w:val="005D648A"/>
    <w:rsid w:val="007D0C9C"/>
    <w:rsid w:val="00A970F5"/>
    <w:rsid w:val="00C62EA3"/>
    <w:rsid w:val="00D25386"/>
    <w:rsid w:val="00D2634D"/>
    <w:rsid w:val="00D4643B"/>
    <w:rsid w:val="00DD3DA2"/>
    <w:rsid w:val="00F653F3"/>
    <w:rsid w:val="00F9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7E47A-6447-4EB6-B094-8ED4321D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48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263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4</cp:revision>
  <cp:lastPrinted>2021-03-25T23:11:00Z</cp:lastPrinted>
  <dcterms:created xsi:type="dcterms:W3CDTF">2021-03-25T23:06:00Z</dcterms:created>
  <dcterms:modified xsi:type="dcterms:W3CDTF">2021-03-25T23:46:00Z</dcterms:modified>
</cp:coreProperties>
</file>