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E2" w:rsidRPr="007E1191" w:rsidRDefault="000752E2" w:rsidP="007905F8">
      <w:pPr>
        <w:spacing w:after="0" w:line="240" w:lineRule="auto"/>
        <w:jc w:val="center"/>
        <w:rPr>
          <w:rFonts w:ascii="Arial" w:hAnsi="Arial" w:cs="Arial"/>
          <w:sz w:val="28"/>
          <w:szCs w:val="28"/>
        </w:rPr>
      </w:pPr>
      <w:r w:rsidRPr="007E1191">
        <w:rPr>
          <w:rFonts w:ascii="Arial" w:hAnsi="Arial" w:cs="Arial"/>
          <w:sz w:val="28"/>
          <w:szCs w:val="28"/>
        </w:rPr>
        <w:t>CHAPTER 14 PLANNING AND SIGNS</w:t>
      </w:r>
    </w:p>
    <w:p w:rsidR="000752E2" w:rsidRPr="00BD0DF3" w:rsidRDefault="00BD0DF3" w:rsidP="00BD0DF3">
      <w:pPr>
        <w:spacing w:after="0" w:line="240" w:lineRule="auto"/>
        <w:jc w:val="center"/>
        <w:rPr>
          <w:rFonts w:ascii="Arial" w:hAnsi="Arial" w:cs="Arial"/>
        </w:rPr>
      </w:pPr>
      <w:r w:rsidRPr="00BD0DF3">
        <w:rPr>
          <w:rFonts w:ascii="Arial" w:hAnsi="Arial" w:cs="Arial"/>
        </w:rPr>
        <w:t>Amended 2-27-13</w:t>
      </w:r>
      <w:r w:rsidR="001A0BB8">
        <w:rPr>
          <w:rFonts w:ascii="Arial" w:hAnsi="Arial" w:cs="Arial"/>
        </w:rPr>
        <w:t xml:space="preserve"> &amp; 10-23-19</w:t>
      </w:r>
    </w:p>
    <w:p w:rsidR="000752E2" w:rsidRPr="007905F8" w:rsidRDefault="000752E2" w:rsidP="007905F8">
      <w:pPr>
        <w:spacing w:after="0" w:line="240" w:lineRule="auto"/>
        <w:rPr>
          <w:rFonts w:ascii="Mongolian Baiti" w:hAnsi="Mongolian Baiti" w:cs="Mongolian Baiti"/>
        </w:rPr>
      </w:pPr>
    </w:p>
    <w:p w:rsidR="000752E2" w:rsidRPr="009A7222" w:rsidRDefault="000752E2" w:rsidP="007905F8">
      <w:pPr>
        <w:spacing w:after="0" w:line="240" w:lineRule="auto"/>
        <w:rPr>
          <w:rFonts w:ascii="Arial" w:hAnsi="Arial" w:cs="Arial"/>
        </w:rPr>
      </w:pPr>
      <w:r w:rsidRPr="009A7222">
        <w:rPr>
          <w:rFonts w:ascii="Arial" w:hAnsi="Arial" w:cs="Arial"/>
        </w:rPr>
        <w:t>Article 14-1</w:t>
      </w:r>
      <w:r w:rsidRPr="009A7222">
        <w:rPr>
          <w:rFonts w:ascii="Arial" w:hAnsi="Arial" w:cs="Arial"/>
        </w:rPr>
        <w:tab/>
      </w:r>
      <w:r w:rsidR="00BC74B3">
        <w:rPr>
          <w:rFonts w:ascii="Arial" w:hAnsi="Arial" w:cs="Arial"/>
          <w:u w:val="single"/>
        </w:rPr>
        <w:t>PLANNING AND DEVELOPMENT</w:t>
      </w:r>
      <w:r w:rsidRPr="009A7222">
        <w:rPr>
          <w:rFonts w:ascii="Arial" w:hAnsi="Arial" w:cs="Arial"/>
          <w:u w:val="single"/>
        </w:rPr>
        <w:t xml:space="preserve"> COMMITTEE</w:t>
      </w:r>
    </w:p>
    <w:p w:rsidR="000752E2" w:rsidRPr="009A7222" w:rsidRDefault="000752E2" w:rsidP="007905F8">
      <w:pPr>
        <w:spacing w:after="0" w:line="240" w:lineRule="auto"/>
        <w:rPr>
          <w:rFonts w:ascii="Arial" w:hAnsi="Arial" w:cs="Arial"/>
        </w:rPr>
      </w:pPr>
      <w:r w:rsidRPr="009A7222">
        <w:rPr>
          <w:rFonts w:ascii="Arial" w:hAnsi="Arial" w:cs="Arial"/>
        </w:rPr>
        <w:tab/>
      </w:r>
    </w:p>
    <w:p w:rsidR="000752E2" w:rsidRPr="009A7222" w:rsidRDefault="000752E2" w:rsidP="007905F8">
      <w:pPr>
        <w:spacing w:after="0" w:line="240" w:lineRule="auto"/>
        <w:ind w:firstLine="720"/>
        <w:rPr>
          <w:rFonts w:ascii="Arial" w:hAnsi="Arial" w:cs="Arial"/>
        </w:rPr>
      </w:pPr>
      <w:r w:rsidRPr="009A7222">
        <w:rPr>
          <w:rFonts w:ascii="Arial" w:hAnsi="Arial" w:cs="Arial"/>
        </w:rPr>
        <w:t>14-1-1</w:t>
      </w:r>
      <w:r w:rsidRPr="009A7222">
        <w:rPr>
          <w:rFonts w:ascii="Arial" w:hAnsi="Arial" w:cs="Arial"/>
        </w:rPr>
        <w:tab/>
      </w:r>
      <w:r w:rsidRPr="009A7222">
        <w:rPr>
          <w:rFonts w:ascii="Arial" w:hAnsi="Arial" w:cs="Arial"/>
        </w:rPr>
        <w:tab/>
        <w:t>Establishment</w:t>
      </w:r>
    </w:p>
    <w:p w:rsidR="000752E2" w:rsidRPr="009A7222" w:rsidRDefault="000752E2" w:rsidP="007905F8">
      <w:pPr>
        <w:spacing w:after="0" w:line="240" w:lineRule="auto"/>
        <w:rPr>
          <w:rFonts w:ascii="Arial" w:hAnsi="Arial" w:cs="Arial"/>
        </w:rPr>
      </w:pPr>
      <w:r w:rsidRPr="009A7222">
        <w:rPr>
          <w:rFonts w:ascii="Arial" w:hAnsi="Arial" w:cs="Arial"/>
        </w:rPr>
        <w:tab/>
        <w:t>14-1-2</w:t>
      </w:r>
      <w:r w:rsidRPr="009A7222">
        <w:rPr>
          <w:rFonts w:ascii="Arial" w:hAnsi="Arial" w:cs="Arial"/>
        </w:rPr>
        <w:tab/>
      </w:r>
      <w:r w:rsidRPr="009A7222">
        <w:rPr>
          <w:rFonts w:ascii="Arial" w:hAnsi="Arial" w:cs="Arial"/>
        </w:rPr>
        <w:tab/>
        <w:t>Membership</w:t>
      </w:r>
    </w:p>
    <w:p w:rsidR="000752E2" w:rsidRPr="009A7222" w:rsidRDefault="000752E2" w:rsidP="007905F8">
      <w:pPr>
        <w:spacing w:after="0" w:line="240" w:lineRule="auto"/>
        <w:rPr>
          <w:rFonts w:ascii="Arial" w:hAnsi="Arial" w:cs="Arial"/>
        </w:rPr>
      </w:pPr>
      <w:r w:rsidRPr="009A7222">
        <w:rPr>
          <w:rFonts w:ascii="Arial" w:hAnsi="Arial" w:cs="Arial"/>
        </w:rPr>
        <w:tab/>
        <w:t>14-1-3</w:t>
      </w:r>
      <w:r w:rsidRPr="009A7222">
        <w:rPr>
          <w:rFonts w:ascii="Arial" w:hAnsi="Arial" w:cs="Arial"/>
        </w:rPr>
        <w:tab/>
      </w:r>
      <w:r w:rsidRPr="009A7222">
        <w:rPr>
          <w:rFonts w:ascii="Arial" w:hAnsi="Arial" w:cs="Arial"/>
        </w:rPr>
        <w:tab/>
        <w:t>Terms</w:t>
      </w:r>
    </w:p>
    <w:p w:rsidR="000752E2" w:rsidRPr="009A7222" w:rsidRDefault="000752E2" w:rsidP="007905F8">
      <w:pPr>
        <w:spacing w:after="0" w:line="240" w:lineRule="auto"/>
        <w:rPr>
          <w:rFonts w:ascii="Arial" w:hAnsi="Arial" w:cs="Arial"/>
        </w:rPr>
      </w:pPr>
      <w:r w:rsidRPr="009A7222">
        <w:rPr>
          <w:rFonts w:ascii="Arial" w:hAnsi="Arial" w:cs="Arial"/>
        </w:rPr>
        <w:tab/>
        <w:t>14-1-4</w:t>
      </w:r>
      <w:r w:rsidRPr="009A7222">
        <w:rPr>
          <w:rFonts w:ascii="Arial" w:hAnsi="Arial" w:cs="Arial"/>
        </w:rPr>
        <w:tab/>
      </w:r>
      <w:r w:rsidRPr="009A7222">
        <w:rPr>
          <w:rFonts w:ascii="Arial" w:hAnsi="Arial" w:cs="Arial"/>
        </w:rPr>
        <w:tab/>
        <w:t>Officers</w:t>
      </w:r>
    </w:p>
    <w:p w:rsidR="000752E2" w:rsidRPr="009A7222" w:rsidRDefault="000752E2" w:rsidP="007905F8">
      <w:pPr>
        <w:spacing w:after="0" w:line="240" w:lineRule="auto"/>
        <w:rPr>
          <w:rFonts w:ascii="Arial" w:hAnsi="Arial" w:cs="Arial"/>
        </w:rPr>
      </w:pPr>
      <w:r w:rsidRPr="009A7222">
        <w:rPr>
          <w:rFonts w:ascii="Arial" w:hAnsi="Arial" w:cs="Arial"/>
        </w:rPr>
        <w:tab/>
        <w:t>14-1-5</w:t>
      </w:r>
      <w:r w:rsidRPr="009A7222">
        <w:rPr>
          <w:rFonts w:ascii="Arial" w:hAnsi="Arial" w:cs="Arial"/>
        </w:rPr>
        <w:tab/>
      </w:r>
      <w:r w:rsidRPr="009A7222">
        <w:rPr>
          <w:rFonts w:ascii="Arial" w:hAnsi="Arial" w:cs="Arial"/>
        </w:rPr>
        <w:tab/>
        <w:t>Organization and Rules</w:t>
      </w:r>
    </w:p>
    <w:p w:rsidR="000752E2" w:rsidRPr="009A7222" w:rsidRDefault="000752E2" w:rsidP="007905F8">
      <w:pPr>
        <w:spacing w:after="0" w:line="240" w:lineRule="auto"/>
        <w:rPr>
          <w:rFonts w:ascii="Arial" w:hAnsi="Arial" w:cs="Arial"/>
        </w:rPr>
      </w:pPr>
      <w:r w:rsidRPr="009A7222">
        <w:rPr>
          <w:rFonts w:ascii="Arial" w:hAnsi="Arial" w:cs="Arial"/>
        </w:rPr>
        <w:tab/>
        <w:t>14-1-6</w:t>
      </w:r>
      <w:r w:rsidRPr="009A7222">
        <w:rPr>
          <w:rFonts w:ascii="Arial" w:hAnsi="Arial" w:cs="Arial"/>
        </w:rPr>
        <w:tab/>
      </w:r>
      <w:r w:rsidRPr="009A7222">
        <w:rPr>
          <w:rFonts w:ascii="Arial" w:hAnsi="Arial" w:cs="Arial"/>
        </w:rPr>
        <w:tab/>
        <w:t>Records and Reports</w:t>
      </w:r>
    </w:p>
    <w:p w:rsidR="000752E2" w:rsidRPr="009A7222" w:rsidRDefault="000752E2" w:rsidP="007905F8">
      <w:pPr>
        <w:spacing w:after="0" w:line="240" w:lineRule="auto"/>
        <w:rPr>
          <w:rFonts w:ascii="Arial" w:hAnsi="Arial" w:cs="Arial"/>
        </w:rPr>
      </w:pPr>
      <w:r w:rsidRPr="009A7222">
        <w:rPr>
          <w:rFonts w:ascii="Arial" w:hAnsi="Arial" w:cs="Arial"/>
        </w:rPr>
        <w:tab/>
        <w:t>14-1-7</w:t>
      </w:r>
      <w:r w:rsidRPr="009A7222">
        <w:rPr>
          <w:rFonts w:ascii="Arial" w:hAnsi="Arial" w:cs="Arial"/>
        </w:rPr>
        <w:tab/>
      </w:r>
      <w:r w:rsidRPr="009A7222">
        <w:rPr>
          <w:rFonts w:ascii="Arial" w:hAnsi="Arial" w:cs="Arial"/>
        </w:rPr>
        <w:tab/>
        <w:t>Powers and Duties</w:t>
      </w:r>
    </w:p>
    <w:p w:rsidR="000752E2" w:rsidRPr="009A7222" w:rsidRDefault="000752E2" w:rsidP="007905F8">
      <w:pPr>
        <w:spacing w:after="0" w:line="240" w:lineRule="auto"/>
        <w:rPr>
          <w:rFonts w:ascii="Arial" w:hAnsi="Arial" w:cs="Arial"/>
        </w:rPr>
      </w:pPr>
    </w:p>
    <w:p w:rsidR="000752E2" w:rsidRPr="009A7222" w:rsidRDefault="000752E2" w:rsidP="007905F8">
      <w:pPr>
        <w:spacing w:after="0" w:line="240" w:lineRule="auto"/>
        <w:rPr>
          <w:rFonts w:ascii="Arial" w:hAnsi="Arial" w:cs="Arial"/>
        </w:rPr>
      </w:pPr>
      <w:r w:rsidRPr="009A7222">
        <w:rPr>
          <w:rFonts w:ascii="Arial" w:hAnsi="Arial" w:cs="Arial"/>
        </w:rPr>
        <w:t xml:space="preserve">Sec 14-1-1 </w:t>
      </w:r>
      <w:r w:rsidRPr="009A7222">
        <w:rPr>
          <w:rFonts w:ascii="Arial" w:hAnsi="Arial" w:cs="Arial"/>
        </w:rPr>
        <w:tab/>
      </w:r>
      <w:r w:rsidRPr="009A7222">
        <w:rPr>
          <w:rFonts w:ascii="Arial" w:hAnsi="Arial" w:cs="Arial"/>
          <w:u w:val="single"/>
        </w:rPr>
        <w:t>ESTABLISHMENT</w:t>
      </w:r>
    </w:p>
    <w:p w:rsidR="000752E2" w:rsidRPr="009A7222" w:rsidRDefault="000752E2" w:rsidP="007905F8">
      <w:pPr>
        <w:spacing w:after="0" w:line="240" w:lineRule="auto"/>
        <w:rPr>
          <w:rFonts w:ascii="Arial" w:hAnsi="Arial" w:cs="Arial"/>
        </w:rPr>
      </w:pPr>
    </w:p>
    <w:p w:rsidR="000752E2" w:rsidRPr="009A7222" w:rsidRDefault="006D3D68" w:rsidP="008D0136">
      <w:pPr>
        <w:spacing w:after="0" w:line="240" w:lineRule="auto"/>
        <w:jc w:val="both"/>
        <w:rPr>
          <w:rFonts w:ascii="Arial" w:hAnsi="Arial" w:cs="Arial"/>
        </w:rPr>
      </w:pPr>
      <w:r>
        <w:rPr>
          <w:rFonts w:ascii="Arial" w:hAnsi="Arial" w:cs="Arial"/>
        </w:rPr>
        <w:t>The C</w:t>
      </w:r>
      <w:r w:rsidR="000752E2" w:rsidRPr="009A7222">
        <w:rPr>
          <w:rFonts w:ascii="Arial" w:hAnsi="Arial" w:cs="Arial"/>
        </w:rPr>
        <w:t>ouncil, in order to conserve and promote the public health, safety and general welfare, to plan and provide for the future growth a</w:t>
      </w:r>
      <w:r>
        <w:rPr>
          <w:rFonts w:ascii="Arial" w:hAnsi="Arial" w:cs="Arial"/>
        </w:rPr>
        <w:t>nd improvement of the T</w:t>
      </w:r>
      <w:r w:rsidR="000752E2">
        <w:rPr>
          <w:rFonts w:ascii="Arial" w:hAnsi="Arial" w:cs="Arial"/>
        </w:rPr>
        <w:t>own, may</w:t>
      </w:r>
      <w:r w:rsidR="000752E2" w:rsidRPr="009A7222">
        <w:rPr>
          <w:rFonts w:ascii="Arial" w:hAnsi="Arial" w:cs="Arial"/>
        </w:rPr>
        <w:t xml:space="preserve"> esta</w:t>
      </w:r>
      <w:r w:rsidR="00BC74B3">
        <w:rPr>
          <w:rFonts w:ascii="Arial" w:hAnsi="Arial" w:cs="Arial"/>
        </w:rPr>
        <w:t>blish a Town Planning and Development</w:t>
      </w:r>
      <w:r w:rsidR="000752E2" w:rsidRPr="009A7222">
        <w:rPr>
          <w:rFonts w:ascii="Arial" w:hAnsi="Arial" w:cs="Arial"/>
        </w:rPr>
        <w:t xml:space="preserve"> Committee, herein called the “Committee” to consult with and advise it regarding matters of planning and zoning.</w:t>
      </w:r>
    </w:p>
    <w:p w:rsidR="000752E2" w:rsidRPr="009A7222" w:rsidRDefault="000752E2" w:rsidP="008D0136">
      <w:pPr>
        <w:spacing w:after="0" w:line="240" w:lineRule="auto"/>
        <w:jc w:val="both"/>
        <w:rPr>
          <w:rFonts w:ascii="Arial" w:hAnsi="Arial" w:cs="Arial"/>
        </w:rPr>
      </w:pPr>
    </w:p>
    <w:p w:rsidR="000752E2" w:rsidRPr="009A7222" w:rsidRDefault="000752E2" w:rsidP="008D0136">
      <w:pPr>
        <w:spacing w:after="0" w:line="240" w:lineRule="auto"/>
        <w:jc w:val="both"/>
        <w:rPr>
          <w:rFonts w:ascii="Arial" w:hAnsi="Arial" w:cs="Arial"/>
        </w:rPr>
      </w:pPr>
      <w:r w:rsidRPr="009A7222">
        <w:rPr>
          <w:rFonts w:ascii="Arial" w:hAnsi="Arial" w:cs="Arial"/>
        </w:rPr>
        <w:t>Sec 14-1-2</w:t>
      </w:r>
      <w:r w:rsidRPr="009A7222">
        <w:rPr>
          <w:rFonts w:ascii="Arial" w:hAnsi="Arial" w:cs="Arial"/>
        </w:rPr>
        <w:tab/>
      </w:r>
      <w:r w:rsidRPr="009A7222">
        <w:rPr>
          <w:rFonts w:ascii="Arial" w:hAnsi="Arial" w:cs="Arial"/>
          <w:u w:val="single"/>
        </w:rPr>
        <w:t>MEMBERSHIP</w:t>
      </w:r>
    </w:p>
    <w:p w:rsidR="000752E2" w:rsidRPr="009A7222" w:rsidRDefault="000752E2" w:rsidP="008D0136">
      <w:pPr>
        <w:spacing w:after="0" w:line="240" w:lineRule="auto"/>
        <w:jc w:val="both"/>
        <w:rPr>
          <w:rFonts w:ascii="Arial" w:hAnsi="Arial" w:cs="Arial"/>
        </w:rPr>
      </w:pPr>
    </w:p>
    <w:p w:rsidR="000752E2" w:rsidRPr="009A7222" w:rsidRDefault="000752E2" w:rsidP="008D0136">
      <w:pPr>
        <w:spacing w:after="0" w:line="240" w:lineRule="auto"/>
        <w:ind w:left="720" w:hanging="720"/>
        <w:jc w:val="both"/>
        <w:rPr>
          <w:rFonts w:ascii="Arial" w:hAnsi="Arial" w:cs="Arial"/>
        </w:rPr>
      </w:pPr>
      <w:r>
        <w:rPr>
          <w:rFonts w:ascii="Arial" w:hAnsi="Arial" w:cs="Arial"/>
        </w:rPr>
        <w:t>A.</w:t>
      </w:r>
      <w:r w:rsidR="006D3D68">
        <w:rPr>
          <w:rFonts w:ascii="Arial" w:hAnsi="Arial" w:cs="Arial"/>
        </w:rPr>
        <w:t xml:space="preserve"> </w:t>
      </w:r>
      <w:r w:rsidR="006D3D68">
        <w:rPr>
          <w:rFonts w:ascii="Arial" w:hAnsi="Arial" w:cs="Arial"/>
        </w:rPr>
        <w:tab/>
        <w:t>The C</w:t>
      </w:r>
      <w:r w:rsidRPr="009A7222">
        <w:rPr>
          <w:rFonts w:ascii="Arial" w:hAnsi="Arial" w:cs="Arial"/>
        </w:rPr>
        <w:t xml:space="preserve">ommittee shall consist of no less than five </w:t>
      </w:r>
      <w:r w:rsidR="006D3D68">
        <w:rPr>
          <w:rFonts w:ascii="Arial" w:hAnsi="Arial" w:cs="Arial"/>
        </w:rPr>
        <w:t>and no more than nine</w:t>
      </w:r>
      <w:r w:rsidR="006D3D68" w:rsidRPr="009A7222">
        <w:rPr>
          <w:rFonts w:ascii="Arial" w:hAnsi="Arial" w:cs="Arial"/>
        </w:rPr>
        <w:t xml:space="preserve"> members </w:t>
      </w:r>
      <w:r w:rsidR="00BC74B3">
        <w:rPr>
          <w:rFonts w:ascii="Arial" w:hAnsi="Arial" w:cs="Arial"/>
        </w:rPr>
        <w:t>appointed by the C</w:t>
      </w:r>
      <w:r w:rsidRPr="009A7222">
        <w:rPr>
          <w:rFonts w:ascii="Arial" w:hAnsi="Arial" w:cs="Arial"/>
        </w:rPr>
        <w:t xml:space="preserve">ouncil who shall be </w:t>
      </w:r>
      <w:r w:rsidR="00BC74B3">
        <w:rPr>
          <w:rFonts w:ascii="Arial" w:hAnsi="Arial" w:cs="Arial"/>
        </w:rPr>
        <w:t>responsible to the C</w:t>
      </w:r>
      <w:r w:rsidRPr="009A7222">
        <w:rPr>
          <w:rFonts w:ascii="Arial" w:hAnsi="Arial" w:cs="Arial"/>
        </w:rPr>
        <w:t>ouncil.</w:t>
      </w:r>
    </w:p>
    <w:p w:rsidR="000752E2" w:rsidRPr="009A7222" w:rsidRDefault="000752E2" w:rsidP="008D0136">
      <w:pPr>
        <w:spacing w:after="0" w:line="240" w:lineRule="auto"/>
        <w:jc w:val="both"/>
        <w:rPr>
          <w:rFonts w:ascii="Arial" w:hAnsi="Arial" w:cs="Arial"/>
        </w:rPr>
      </w:pPr>
    </w:p>
    <w:p w:rsidR="000752E2" w:rsidRPr="009A7222" w:rsidRDefault="000752E2" w:rsidP="008D0136">
      <w:pPr>
        <w:spacing w:after="0" w:line="240" w:lineRule="auto"/>
        <w:ind w:left="720" w:hanging="720"/>
        <w:jc w:val="both"/>
        <w:rPr>
          <w:rFonts w:ascii="Arial" w:hAnsi="Arial" w:cs="Arial"/>
        </w:rPr>
      </w:pPr>
      <w:r w:rsidRPr="009A7222">
        <w:rPr>
          <w:rFonts w:ascii="Arial" w:hAnsi="Arial" w:cs="Arial"/>
        </w:rPr>
        <w:t>B.</w:t>
      </w:r>
      <w:r w:rsidRPr="009A7222">
        <w:rPr>
          <w:rFonts w:ascii="Arial" w:hAnsi="Arial" w:cs="Arial"/>
        </w:rPr>
        <w:tab/>
        <w:t xml:space="preserve">All members shall be, and have been, qualified electors and residents, within the corporate limits of the Town of </w:t>
      </w:r>
      <w:smartTag w:uri="urn:schemas-microsoft-com:office:smarttags" w:element="City">
        <w:smartTag w:uri="urn:schemas-microsoft-com:office:smarttags" w:element="place">
          <w:r w:rsidRPr="009A7222">
            <w:rPr>
              <w:rFonts w:ascii="Arial" w:hAnsi="Arial" w:cs="Arial"/>
            </w:rPr>
            <w:t>Patagonia</w:t>
          </w:r>
        </w:smartTag>
      </w:smartTag>
      <w:r w:rsidRPr="009A7222">
        <w:rPr>
          <w:rFonts w:ascii="Arial" w:hAnsi="Arial" w:cs="Arial"/>
        </w:rPr>
        <w:t>, for a period of not less than two (2) years.  They shall serve without compensation.  They shall faithfully and diligently particip</w:t>
      </w:r>
      <w:r w:rsidR="006D3D68">
        <w:rPr>
          <w:rFonts w:ascii="Arial" w:hAnsi="Arial" w:cs="Arial"/>
        </w:rPr>
        <w:t>ate in the work of the C</w:t>
      </w:r>
      <w:r w:rsidRPr="009A7222">
        <w:rPr>
          <w:rFonts w:ascii="Arial" w:hAnsi="Arial" w:cs="Arial"/>
        </w:rPr>
        <w:t xml:space="preserve">ommittee.  </w:t>
      </w:r>
      <w:r w:rsidR="006D3D68">
        <w:rPr>
          <w:rFonts w:ascii="Arial" w:hAnsi="Arial" w:cs="Arial"/>
        </w:rPr>
        <w:t>No more than one member of the C</w:t>
      </w:r>
      <w:r w:rsidRPr="009A7222">
        <w:rPr>
          <w:rFonts w:ascii="Arial" w:hAnsi="Arial" w:cs="Arial"/>
        </w:rPr>
        <w:t>ommittee may be an empl</w:t>
      </w:r>
      <w:r>
        <w:rPr>
          <w:rFonts w:ascii="Arial" w:hAnsi="Arial" w:cs="Arial"/>
        </w:rPr>
        <w:t xml:space="preserve">oyee or officer of the </w:t>
      </w:r>
      <w:r w:rsidR="006D3D68">
        <w:rPr>
          <w:rFonts w:ascii="Arial" w:hAnsi="Arial" w:cs="Arial"/>
        </w:rPr>
        <w:t>T</w:t>
      </w:r>
      <w:r>
        <w:rPr>
          <w:rFonts w:ascii="Arial" w:hAnsi="Arial" w:cs="Arial"/>
        </w:rPr>
        <w:t>own.</w:t>
      </w:r>
    </w:p>
    <w:p w:rsidR="000752E2" w:rsidRPr="009A7222" w:rsidRDefault="000752E2" w:rsidP="008D0136">
      <w:pPr>
        <w:spacing w:after="0" w:line="240" w:lineRule="auto"/>
        <w:jc w:val="both"/>
        <w:rPr>
          <w:rFonts w:ascii="Arial" w:hAnsi="Arial" w:cs="Arial"/>
        </w:rPr>
      </w:pPr>
    </w:p>
    <w:p w:rsidR="000752E2" w:rsidRPr="009A7222" w:rsidRDefault="000752E2" w:rsidP="008D0136">
      <w:pPr>
        <w:spacing w:after="0" w:line="240" w:lineRule="auto"/>
        <w:ind w:left="720" w:hanging="720"/>
        <w:jc w:val="both"/>
        <w:rPr>
          <w:rFonts w:ascii="Arial" w:hAnsi="Arial" w:cs="Arial"/>
        </w:rPr>
      </w:pPr>
      <w:r w:rsidRPr="009A7222">
        <w:rPr>
          <w:rFonts w:ascii="Arial" w:hAnsi="Arial" w:cs="Arial"/>
        </w:rPr>
        <w:t>C.</w:t>
      </w:r>
      <w:r w:rsidRPr="009A7222">
        <w:rPr>
          <w:rFonts w:ascii="Arial" w:hAnsi="Arial" w:cs="Arial"/>
        </w:rPr>
        <w:tab/>
        <w:t>No member shall act as agent for or represent anyone i</w:t>
      </w:r>
      <w:r w:rsidR="006D3D68">
        <w:rPr>
          <w:rFonts w:ascii="Arial" w:hAnsi="Arial" w:cs="Arial"/>
        </w:rPr>
        <w:t>n any matter coming before the C</w:t>
      </w:r>
      <w:r w:rsidRPr="009A7222">
        <w:rPr>
          <w:rFonts w:ascii="Arial" w:hAnsi="Arial" w:cs="Arial"/>
        </w:rPr>
        <w:t>ommittee.  No member shall vote on or participa</w:t>
      </w:r>
      <w:r w:rsidR="006D3D68">
        <w:rPr>
          <w:rFonts w:ascii="Arial" w:hAnsi="Arial" w:cs="Arial"/>
        </w:rPr>
        <w:t>te in the C</w:t>
      </w:r>
      <w:r w:rsidRPr="009A7222">
        <w:rPr>
          <w:rFonts w:ascii="Arial" w:hAnsi="Arial" w:cs="Arial"/>
        </w:rPr>
        <w:t>ommittee’s discussions of any matters in which s/he has a financial or closely related personal interest whether direct or indirect.</w:t>
      </w:r>
    </w:p>
    <w:p w:rsidR="000752E2" w:rsidRPr="009A7222" w:rsidRDefault="000752E2" w:rsidP="008D0136">
      <w:pPr>
        <w:spacing w:after="0" w:line="240" w:lineRule="auto"/>
        <w:jc w:val="both"/>
        <w:rPr>
          <w:rFonts w:ascii="Arial" w:hAnsi="Arial" w:cs="Arial"/>
        </w:rPr>
      </w:pPr>
    </w:p>
    <w:p w:rsidR="000752E2" w:rsidRPr="009A7222" w:rsidRDefault="000752E2" w:rsidP="008D0136">
      <w:pPr>
        <w:spacing w:after="0" w:line="240" w:lineRule="auto"/>
        <w:ind w:left="720" w:hanging="720"/>
        <w:jc w:val="both"/>
        <w:rPr>
          <w:rFonts w:ascii="Arial" w:hAnsi="Arial" w:cs="Arial"/>
        </w:rPr>
      </w:pPr>
      <w:r w:rsidRPr="009A7222">
        <w:rPr>
          <w:rFonts w:ascii="Arial" w:hAnsi="Arial" w:cs="Arial"/>
        </w:rPr>
        <w:t>D.</w:t>
      </w:r>
      <w:r w:rsidRPr="009A7222">
        <w:rPr>
          <w:rFonts w:ascii="Arial" w:hAnsi="Arial" w:cs="Arial"/>
        </w:rPr>
        <w:tab/>
        <w:t>An</w:t>
      </w:r>
      <w:r w:rsidR="006D3D68">
        <w:rPr>
          <w:rFonts w:ascii="Arial" w:hAnsi="Arial" w:cs="Arial"/>
        </w:rPr>
        <w:t>y member may be removed by the C</w:t>
      </w:r>
      <w:r w:rsidRPr="009A7222">
        <w:rPr>
          <w:rFonts w:ascii="Arial" w:hAnsi="Arial" w:cs="Arial"/>
        </w:rPr>
        <w:t>ouncil for neglect of duty, inefficiency or misconduct in office after ten days written notice and hearing thereon.  If a Committee member misses more than three me</w:t>
      </w:r>
      <w:r w:rsidR="006D3D68">
        <w:rPr>
          <w:rFonts w:ascii="Arial" w:hAnsi="Arial" w:cs="Arial"/>
        </w:rPr>
        <w:t>etings their membership in the C</w:t>
      </w:r>
      <w:r w:rsidRPr="009A7222">
        <w:rPr>
          <w:rFonts w:ascii="Arial" w:hAnsi="Arial" w:cs="Arial"/>
        </w:rPr>
        <w:t>ommittee is terminated.</w:t>
      </w:r>
    </w:p>
    <w:p w:rsidR="000752E2" w:rsidRPr="009A7222" w:rsidRDefault="000752E2" w:rsidP="008D0136">
      <w:pPr>
        <w:spacing w:after="0" w:line="240" w:lineRule="auto"/>
        <w:jc w:val="both"/>
        <w:rPr>
          <w:rFonts w:ascii="Arial" w:hAnsi="Arial" w:cs="Arial"/>
        </w:rPr>
      </w:pPr>
    </w:p>
    <w:p w:rsidR="000752E2" w:rsidRPr="009A7222" w:rsidRDefault="006D3D68" w:rsidP="008D0136">
      <w:pPr>
        <w:spacing w:after="0" w:line="240" w:lineRule="auto"/>
        <w:jc w:val="both"/>
        <w:rPr>
          <w:rFonts w:ascii="Arial" w:hAnsi="Arial" w:cs="Arial"/>
        </w:rPr>
      </w:pPr>
      <w:r>
        <w:rPr>
          <w:rFonts w:ascii="Arial" w:hAnsi="Arial" w:cs="Arial"/>
        </w:rPr>
        <w:t>E.</w:t>
      </w:r>
      <w:r>
        <w:rPr>
          <w:rFonts w:ascii="Arial" w:hAnsi="Arial" w:cs="Arial"/>
        </w:rPr>
        <w:tab/>
        <w:t>If a C</w:t>
      </w:r>
      <w:r w:rsidR="00BC74B3">
        <w:rPr>
          <w:rFonts w:ascii="Arial" w:hAnsi="Arial" w:cs="Arial"/>
        </w:rPr>
        <w:t>ommittee member moves from the T</w:t>
      </w:r>
      <w:r w:rsidR="000752E2" w:rsidRPr="009A7222">
        <w:rPr>
          <w:rFonts w:ascii="Arial" w:hAnsi="Arial" w:cs="Arial"/>
        </w:rPr>
        <w:t xml:space="preserve">own, his/her office shall at once become </w:t>
      </w:r>
      <w:r>
        <w:rPr>
          <w:rFonts w:ascii="Arial" w:hAnsi="Arial" w:cs="Arial"/>
        </w:rPr>
        <w:tab/>
      </w:r>
      <w:r w:rsidR="000752E2" w:rsidRPr="009A7222">
        <w:rPr>
          <w:rFonts w:ascii="Arial" w:hAnsi="Arial" w:cs="Arial"/>
        </w:rPr>
        <w:t>vacant.</w:t>
      </w:r>
    </w:p>
    <w:p w:rsidR="000752E2" w:rsidRPr="009A7222" w:rsidRDefault="000752E2" w:rsidP="008D0136">
      <w:pPr>
        <w:spacing w:after="0" w:line="240" w:lineRule="auto"/>
        <w:jc w:val="both"/>
        <w:rPr>
          <w:rFonts w:ascii="Arial" w:hAnsi="Arial" w:cs="Arial"/>
        </w:rPr>
      </w:pPr>
    </w:p>
    <w:p w:rsidR="000752E2" w:rsidRDefault="000752E2" w:rsidP="008D0136">
      <w:pPr>
        <w:spacing w:after="0" w:line="240" w:lineRule="auto"/>
        <w:jc w:val="both"/>
        <w:rPr>
          <w:rFonts w:ascii="Arial" w:hAnsi="Arial" w:cs="Arial"/>
        </w:rPr>
      </w:pPr>
    </w:p>
    <w:p w:rsidR="000752E2" w:rsidRPr="009A7222" w:rsidRDefault="000752E2" w:rsidP="008D0136">
      <w:pPr>
        <w:spacing w:after="0" w:line="240" w:lineRule="auto"/>
        <w:jc w:val="both"/>
        <w:rPr>
          <w:rFonts w:ascii="Arial" w:hAnsi="Arial" w:cs="Arial"/>
        </w:rPr>
      </w:pPr>
      <w:r w:rsidRPr="009A7222">
        <w:rPr>
          <w:rFonts w:ascii="Arial" w:hAnsi="Arial" w:cs="Arial"/>
        </w:rPr>
        <w:t>Sec 14-1-3</w:t>
      </w:r>
      <w:r w:rsidRPr="009A7222">
        <w:rPr>
          <w:rFonts w:ascii="Arial" w:hAnsi="Arial" w:cs="Arial"/>
        </w:rPr>
        <w:tab/>
      </w:r>
      <w:r w:rsidRPr="009A7222">
        <w:rPr>
          <w:rFonts w:ascii="Arial" w:hAnsi="Arial" w:cs="Arial"/>
          <w:u w:val="single"/>
        </w:rPr>
        <w:t>TERMS</w:t>
      </w:r>
    </w:p>
    <w:p w:rsidR="000752E2" w:rsidRPr="009A7222" w:rsidRDefault="000752E2" w:rsidP="00C9027C">
      <w:pPr>
        <w:spacing w:after="0" w:line="240" w:lineRule="auto"/>
        <w:jc w:val="both"/>
        <w:rPr>
          <w:rFonts w:ascii="Arial" w:hAnsi="Arial" w:cs="Arial"/>
        </w:rPr>
      </w:pPr>
    </w:p>
    <w:p w:rsidR="000752E2" w:rsidRPr="009A7222" w:rsidRDefault="000752E2" w:rsidP="00C9027C">
      <w:pPr>
        <w:pStyle w:val="ListParagraph"/>
        <w:numPr>
          <w:ilvl w:val="0"/>
          <w:numId w:val="4"/>
        </w:numPr>
        <w:spacing w:after="0" w:line="240" w:lineRule="auto"/>
        <w:ind w:hanging="720"/>
        <w:jc w:val="both"/>
        <w:rPr>
          <w:rFonts w:ascii="Arial" w:hAnsi="Arial" w:cs="Arial"/>
        </w:rPr>
      </w:pPr>
      <w:r w:rsidRPr="009A7222">
        <w:rPr>
          <w:rFonts w:ascii="Arial" w:hAnsi="Arial" w:cs="Arial"/>
        </w:rPr>
        <w:t xml:space="preserve">Members of the </w:t>
      </w:r>
      <w:r w:rsidR="006D3D68">
        <w:rPr>
          <w:rFonts w:ascii="Arial" w:hAnsi="Arial" w:cs="Arial"/>
        </w:rPr>
        <w:t>C</w:t>
      </w:r>
      <w:r w:rsidRPr="009A7222">
        <w:rPr>
          <w:rFonts w:ascii="Arial" w:hAnsi="Arial" w:cs="Arial"/>
        </w:rPr>
        <w:t>ommittee shall serve four year terms.</w:t>
      </w:r>
    </w:p>
    <w:p w:rsidR="000752E2" w:rsidRPr="009A7222" w:rsidRDefault="000752E2" w:rsidP="00C9027C">
      <w:pPr>
        <w:spacing w:after="0" w:line="240" w:lineRule="auto"/>
        <w:ind w:left="360" w:hanging="720"/>
        <w:jc w:val="both"/>
        <w:rPr>
          <w:rFonts w:ascii="Arial" w:hAnsi="Arial" w:cs="Arial"/>
        </w:rPr>
      </w:pPr>
    </w:p>
    <w:p w:rsidR="000752E2" w:rsidRPr="009A7222" w:rsidRDefault="000752E2" w:rsidP="00C9027C">
      <w:pPr>
        <w:pStyle w:val="ListParagraph"/>
        <w:numPr>
          <w:ilvl w:val="0"/>
          <w:numId w:val="4"/>
        </w:numPr>
        <w:spacing w:after="0" w:line="240" w:lineRule="auto"/>
        <w:ind w:hanging="720"/>
        <w:jc w:val="both"/>
        <w:rPr>
          <w:rFonts w:ascii="Arial" w:hAnsi="Arial" w:cs="Arial"/>
        </w:rPr>
      </w:pPr>
      <w:r w:rsidRPr="009A7222">
        <w:rPr>
          <w:rFonts w:ascii="Arial" w:hAnsi="Arial" w:cs="Arial"/>
        </w:rPr>
        <w:t>Terms expire the day preceding the regular May meeting of the year in which the terms are designated to expire.</w:t>
      </w:r>
    </w:p>
    <w:p w:rsidR="000752E2" w:rsidRDefault="000752E2" w:rsidP="00C9027C">
      <w:pPr>
        <w:spacing w:after="0" w:line="240" w:lineRule="auto"/>
        <w:jc w:val="both"/>
        <w:rPr>
          <w:rFonts w:ascii="Arial" w:hAnsi="Arial" w:cs="Arial"/>
        </w:rPr>
      </w:pPr>
    </w:p>
    <w:p w:rsidR="000752E2" w:rsidRPr="009A7222" w:rsidRDefault="000752E2" w:rsidP="00011D01">
      <w:pPr>
        <w:pStyle w:val="ListParagraph"/>
        <w:numPr>
          <w:ilvl w:val="0"/>
          <w:numId w:val="4"/>
        </w:numPr>
        <w:spacing w:after="0" w:line="240" w:lineRule="auto"/>
        <w:ind w:hanging="720"/>
        <w:jc w:val="both"/>
        <w:rPr>
          <w:rFonts w:ascii="Arial" w:hAnsi="Arial" w:cs="Arial"/>
        </w:rPr>
      </w:pPr>
      <w:r w:rsidRPr="009A7222">
        <w:rPr>
          <w:rFonts w:ascii="Arial" w:hAnsi="Arial" w:cs="Arial"/>
        </w:rPr>
        <w:t>Vacancies in any term, other than by expiration of term, shall be filled by appointment for the unexpired portion of the term.</w:t>
      </w:r>
    </w:p>
    <w:p w:rsidR="000752E2" w:rsidRPr="009A7222" w:rsidRDefault="000752E2" w:rsidP="00011D01">
      <w:pPr>
        <w:spacing w:after="0" w:line="240" w:lineRule="auto"/>
        <w:jc w:val="both"/>
        <w:rPr>
          <w:rFonts w:ascii="Arial" w:hAnsi="Arial" w:cs="Arial"/>
        </w:rPr>
      </w:pPr>
    </w:p>
    <w:p w:rsidR="000752E2" w:rsidRDefault="000752E2" w:rsidP="00011D01">
      <w:pPr>
        <w:spacing w:after="0" w:line="240" w:lineRule="auto"/>
        <w:jc w:val="both"/>
        <w:rPr>
          <w:rFonts w:ascii="Arial" w:hAnsi="Arial" w:cs="Arial"/>
        </w:rPr>
      </w:pPr>
    </w:p>
    <w:p w:rsidR="000752E2" w:rsidRDefault="000752E2" w:rsidP="00011D01">
      <w:pPr>
        <w:spacing w:after="0" w:line="240" w:lineRule="auto"/>
        <w:jc w:val="both"/>
        <w:rPr>
          <w:rFonts w:ascii="Arial" w:hAnsi="Arial" w:cs="Arial"/>
        </w:rPr>
      </w:pPr>
    </w:p>
    <w:p w:rsidR="000752E2" w:rsidRDefault="000752E2" w:rsidP="00011D01">
      <w:pPr>
        <w:spacing w:after="0" w:line="240" w:lineRule="auto"/>
        <w:jc w:val="both"/>
        <w:rPr>
          <w:rFonts w:ascii="Arial" w:hAnsi="Arial" w:cs="Arial"/>
        </w:rPr>
      </w:pPr>
    </w:p>
    <w:p w:rsidR="000752E2" w:rsidRDefault="000752E2" w:rsidP="00F92D90">
      <w:pPr>
        <w:spacing w:after="0" w:line="240" w:lineRule="auto"/>
        <w:jc w:val="center"/>
        <w:rPr>
          <w:rFonts w:ascii="Arial" w:hAnsi="Arial" w:cs="Arial"/>
        </w:rPr>
      </w:pPr>
      <w:r>
        <w:rPr>
          <w:rFonts w:ascii="Arial" w:hAnsi="Arial" w:cs="Arial"/>
        </w:rPr>
        <w:t>14-1</w:t>
      </w:r>
    </w:p>
    <w:p w:rsidR="000752E2" w:rsidRPr="009A7222" w:rsidRDefault="000752E2" w:rsidP="00F92D90">
      <w:pPr>
        <w:spacing w:after="0" w:line="240" w:lineRule="auto"/>
        <w:jc w:val="both"/>
        <w:rPr>
          <w:rFonts w:ascii="Arial" w:hAnsi="Arial" w:cs="Arial"/>
        </w:rPr>
      </w:pPr>
      <w:r>
        <w:rPr>
          <w:rFonts w:ascii="Arial" w:hAnsi="Arial" w:cs="Arial"/>
        </w:rPr>
        <w:lastRenderedPageBreak/>
        <w:t xml:space="preserve">14-1-4   </w:t>
      </w:r>
      <w:r w:rsidRPr="009A7222">
        <w:rPr>
          <w:rFonts w:ascii="Arial" w:hAnsi="Arial" w:cs="Arial"/>
        </w:rPr>
        <w:tab/>
      </w:r>
      <w:r w:rsidRPr="009A7222">
        <w:rPr>
          <w:rFonts w:ascii="Arial" w:hAnsi="Arial" w:cs="Arial"/>
        </w:rPr>
        <w:tab/>
      </w:r>
      <w:r w:rsidRPr="009A7222">
        <w:rPr>
          <w:rFonts w:ascii="Arial" w:hAnsi="Arial" w:cs="Arial"/>
        </w:rPr>
        <w:tab/>
      </w:r>
      <w:r w:rsidRPr="009A7222">
        <w:rPr>
          <w:rFonts w:ascii="Arial" w:hAnsi="Arial" w:cs="Arial"/>
        </w:rPr>
        <w:tab/>
        <w:t>PLANNING AND SIGNS</w:t>
      </w:r>
      <w:r w:rsidRPr="009A7222">
        <w:rPr>
          <w:rFonts w:ascii="Arial" w:hAnsi="Arial" w:cs="Arial"/>
        </w:rPr>
        <w:tab/>
      </w:r>
      <w:r w:rsidRPr="009A7222">
        <w:rPr>
          <w:rFonts w:ascii="Arial" w:hAnsi="Arial" w:cs="Arial"/>
        </w:rPr>
        <w:tab/>
      </w:r>
      <w:r w:rsidRPr="009A7222">
        <w:rPr>
          <w:rFonts w:ascii="Arial" w:hAnsi="Arial" w:cs="Arial"/>
        </w:rPr>
        <w:tab/>
      </w:r>
      <w:r>
        <w:rPr>
          <w:rFonts w:ascii="Arial" w:hAnsi="Arial" w:cs="Arial"/>
        </w:rPr>
        <w:t xml:space="preserve"> </w:t>
      </w:r>
      <w:r w:rsidRPr="009A7222">
        <w:rPr>
          <w:rFonts w:ascii="Arial" w:hAnsi="Arial" w:cs="Arial"/>
        </w:rPr>
        <w:tab/>
        <w:t>14-1-7</w:t>
      </w:r>
    </w:p>
    <w:p w:rsidR="000752E2" w:rsidRDefault="000752E2" w:rsidP="00011D01">
      <w:pPr>
        <w:spacing w:after="0" w:line="240" w:lineRule="auto"/>
        <w:jc w:val="both"/>
        <w:rPr>
          <w:rFonts w:ascii="Arial" w:hAnsi="Arial" w:cs="Arial"/>
        </w:rPr>
      </w:pPr>
    </w:p>
    <w:p w:rsidR="000752E2" w:rsidRDefault="000752E2" w:rsidP="00011D01">
      <w:pPr>
        <w:spacing w:after="0" w:line="240" w:lineRule="auto"/>
        <w:jc w:val="both"/>
        <w:rPr>
          <w:rFonts w:ascii="Arial" w:hAnsi="Arial" w:cs="Arial"/>
        </w:rPr>
      </w:pPr>
    </w:p>
    <w:p w:rsidR="000752E2" w:rsidRPr="009A7222" w:rsidRDefault="000752E2" w:rsidP="00011D01">
      <w:pPr>
        <w:spacing w:after="0" w:line="240" w:lineRule="auto"/>
        <w:jc w:val="both"/>
        <w:rPr>
          <w:rFonts w:ascii="Arial" w:hAnsi="Arial" w:cs="Arial"/>
        </w:rPr>
      </w:pPr>
      <w:r w:rsidRPr="009A7222">
        <w:rPr>
          <w:rFonts w:ascii="Arial" w:hAnsi="Arial" w:cs="Arial"/>
        </w:rPr>
        <w:t>Sec. 14-1-4</w:t>
      </w:r>
      <w:r w:rsidRPr="009A7222">
        <w:rPr>
          <w:rFonts w:ascii="Arial" w:hAnsi="Arial" w:cs="Arial"/>
        </w:rPr>
        <w:tab/>
      </w:r>
      <w:r w:rsidRPr="009A7222">
        <w:rPr>
          <w:rFonts w:ascii="Arial" w:hAnsi="Arial" w:cs="Arial"/>
          <w:u w:val="single"/>
        </w:rPr>
        <w:t>OFFICERS</w:t>
      </w:r>
    </w:p>
    <w:p w:rsidR="000752E2" w:rsidRPr="009A7222" w:rsidRDefault="000752E2" w:rsidP="00011D01">
      <w:pPr>
        <w:spacing w:after="0" w:line="240" w:lineRule="auto"/>
        <w:jc w:val="both"/>
        <w:rPr>
          <w:rFonts w:ascii="Arial" w:hAnsi="Arial" w:cs="Arial"/>
        </w:rPr>
      </w:pPr>
    </w:p>
    <w:p w:rsidR="000752E2" w:rsidRPr="009A7222" w:rsidRDefault="003D6803" w:rsidP="00011D01">
      <w:pPr>
        <w:spacing w:after="0" w:line="240" w:lineRule="auto"/>
        <w:jc w:val="both"/>
        <w:rPr>
          <w:rFonts w:ascii="Arial" w:hAnsi="Arial" w:cs="Arial"/>
        </w:rPr>
      </w:pPr>
      <w:r>
        <w:rPr>
          <w:rFonts w:ascii="Arial" w:hAnsi="Arial" w:cs="Arial"/>
        </w:rPr>
        <w:t>At the regular May meeting the C</w:t>
      </w:r>
      <w:r w:rsidR="000752E2" w:rsidRPr="009A7222">
        <w:rPr>
          <w:rFonts w:ascii="Arial" w:hAnsi="Arial" w:cs="Arial"/>
        </w:rPr>
        <w:t>ommittee shall elect a chairperson and a vice chairperson whose terms shall be for one year.</w:t>
      </w:r>
    </w:p>
    <w:p w:rsidR="000752E2" w:rsidRPr="009A7222" w:rsidRDefault="000752E2" w:rsidP="00011D01">
      <w:pPr>
        <w:spacing w:after="0" w:line="240" w:lineRule="auto"/>
        <w:jc w:val="both"/>
        <w:rPr>
          <w:rFonts w:ascii="Arial" w:hAnsi="Arial" w:cs="Arial"/>
        </w:rPr>
      </w:pPr>
    </w:p>
    <w:p w:rsidR="000752E2" w:rsidRDefault="000752E2" w:rsidP="00011D01">
      <w:pPr>
        <w:spacing w:after="0" w:line="240" w:lineRule="auto"/>
        <w:jc w:val="both"/>
        <w:rPr>
          <w:rFonts w:ascii="Arial" w:hAnsi="Arial" w:cs="Arial"/>
        </w:rPr>
      </w:pPr>
    </w:p>
    <w:p w:rsidR="000752E2" w:rsidRPr="009A7222" w:rsidRDefault="000752E2" w:rsidP="00011D01">
      <w:pPr>
        <w:spacing w:after="0" w:line="240" w:lineRule="auto"/>
        <w:jc w:val="both"/>
        <w:rPr>
          <w:rFonts w:ascii="Arial" w:hAnsi="Arial" w:cs="Arial"/>
        </w:rPr>
      </w:pPr>
      <w:r w:rsidRPr="009A7222">
        <w:rPr>
          <w:rFonts w:ascii="Arial" w:hAnsi="Arial" w:cs="Arial"/>
        </w:rPr>
        <w:t>Sec. 14-1-5</w:t>
      </w:r>
      <w:r w:rsidRPr="009A7222">
        <w:rPr>
          <w:rFonts w:ascii="Arial" w:hAnsi="Arial" w:cs="Arial"/>
        </w:rPr>
        <w:tab/>
      </w:r>
      <w:r w:rsidRPr="009A7222">
        <w:rPr>
          <w:rFonts w:ascii="Arial" w:hAnsi="Arial" w:cs="Arial"/>
          <w:u w:val="single"/>
        </w:rPr>
        <w:t>ORGANIZATION AND RULES</w:t>
      </w:r>
    </w:p>
    <w:p w:rsidR="000752E2" w:rsidRPr="009A7222" w:rsidRDefault="000752E2" w:rsidP="00011D01">
      <w:pPr>
        <w:spacing w:after="0" w:line="240" w:lineRule="auto"/>
        <w:jc w:val="both"/>
        <w:rPr>
          <w:rFonts w:ascii="Arial" w:hAnsi="Arial" w:cs="Arial"/>
        </w:rPr>
      </w:pPr>
    </w:p>
    <w:p w:rsidR="000752E2" w:rsidRPr="009A7222" w:rsidRDefault="006D3D68" w:rsidP="00011D01">
      <w:pPr>
        <w:pStyle w:val="ListParagraph"/>
        <w:numPr>
          <w:ilvl w:val="0"/>
          <w:numId w:val="5"/>
        </w:numPr>
        <w:spacing w:after="0" w:line="240" w:lineRule="auto"/>
        <w:ind w:hanging="720"/>
        <w:jc w:val="both"/>
        <w:rPr>
          <w:rFonts w:ascii="Arial" w:hAnsi="Arial" w:cs="Arial"/>
        </w:rPr>
      </w:pPr>
      <w:r>
        <w:rPr>
          <w:rFonts w:ascii="Arial" w:hAnsi="Arial" w:cs="Arial"/>
        </w:rPr>
        <w:t>The C</w:t>
      </w:r>
      <w:r w:rsidR="000752E2" w:rsidRPr="009A7222">
        <w:rPr>
          <w:rFonts w:ascii="Arial" w:hAnsi="Arial" w:cs="Arial"/>
        </w:rPr>
        <w:t>ommittee shall hold one regular meeting each month as needed and such additional meetings as the chairperson deems necessary.</w:t>
      </w:r>
    </w:p>
    <w:p w:rsidR="000752E2" w:rsidRPr="009A7222" w:rsidRDefault="000752E2" w:rsidP="00011D01">
      <w:pPr>
        <w:spacing w:after="0" w:line="240" w:lineRule="auto"/>
        <w:ind w:hanging="720"/>
        <w:jc w:val="both"/>
        <w:rPr>
          <w:rFonts w:ascii="Arial" w:hAnsi="Arial" w:cs="Arial"/>
        </w:rPr>
      </w:pPr>
    </w:p>
    <w:p w:rsidR="000752E2" w:rsidRPr="009A7222" w:rsidRDefault="006D3D68" w:rsidP="00011D01">
      <w:pPr>
        <w:pStyle w:val="ListParagraph"/>
        <w:numPr>
          <w:ilvl w:val="0"/>
          <w:numId w:val="5"/>
        </w:numPr>
        <w:spacing w:after="0" w:line="240" w:lineRule="auto"/>
        <w:ind w:hanging="720"/>
        <w:jc w:val="both"/>
        <w:rPr>
          <w:rFonts w:ascii="Arial" w:hAnsi="Arial" w:cs="Arial"/>
        </w:rPr>
      </w:pPr>
      <w:r>
        <w:rPr>
          <w:rFonts w:ascii="Arial" w:hAnsi="Arial" w:cs="Arial"/>
        </w:rPr>
        <w:t>The C</w:t>
      </w:r>
      <w:r w:rsidR="000752E2" w:rsidRPr="009A7222">
        <w:rPr>
          <w:rFonts w:ascii="Arial" w:hAnsi="Arial" w:cs="Arial"/>
        </w:rPr>
        <w:t>ommittee</w:t>
      </w:r>
      <w:r w:rsidR="000752E2">
        <w:rPr>
          <w:rFonts w:ascii="Arial" w:hAnsi="Arial" w:cs="Arial"/>
        </w:rPr>
        <w:t xml:space="preserve"> may </w:t>
      </w:r>
      <w:r w:rsidR="000752E2" w:rsidRPr="009A7222">
        <w:rPr>
          <w:rFonts w:ascii="Arial" w:hAnsi="Arial" w:cs="Arial"/>
        </w:rPr>
        <w:t>adopt By-Laws and Rules of Procedure for the conduct of its business.</w:t>
      </w:r>
    </w:p>
    <w:p w:rsidR="000752E2" w:rsidRPr="009A7222" w:rsidRDefault="000752E2" w:rsidP="00011D01">
      <w:pPr>
        <w:pStyle w:val="ListParagraph"/>
        <w:rPr>
          <w:rFonts w:ascii="Arial" w:hAnsi="Arial" w:cs="Arial"/>
        </w:rPr>
      </w:pPr>
    </w:p>
    <w:p w:rsidR="000752E2" w:rsidRPr="009A7222" w:rsidRDefault="006D3D68" w:rsidP="00011D01">
      <w:pPr>
        <w:pStyle w:val="ListParagraph"/>
        <w:numPr>
          <w:ilvl w:val="0"/>
          <w:numId w:val="5"/>
        </w:numPr>
        <w:spacing w:after="0" w:line="240" w:lineRule="auto"/>
        <w:ind w:hanging="720"/>
        <w:jc w:val="both"/>
        <w:rPr>
          <w:rFonts w:ascii="Arial" w:hAnsi="Arial" w:cs="Arial"/>
        </w:rPr>
      </w:pPr>
      <w:r>
        <w:rPr>
          <w:rFonts w:ascii="Arial" w:hAnsi="Arial" w:cs="Arial"/>
        </w:rPr>
        <w:t>A majority of the C</w:t>
      </w:r>
      <w:r w:rsidR="000752E2" w:rsidRPr="009A7222">
        <w:rPr>
          <w:rFonts w:ascii="Arial" w:hAnsi="Arial" w:cs="Arial"/>
        </w:rPr>
        <w:t xml:space="preserve">ommittee shall constitute a quorum, and a majority vote of the </w:t>
      </w:r>
      <w:r w:rsidR="000752E2">
        <w:rPr>
          <w:rFonts w:ascii="Arial" w:hAnsi="Arial" w:cs="Arial"/>
        </w:rPr>
        <w:t xml:space="preserve">quorum present </w:t>
      </w:r>
      <w:r w:rsidR="000752E2" w:rsidRPr="009A7222">
        <w:rPr>
          <w:rFonts w:ascii="Arial" w:hAnsi="Arial" w:cs="Arial"/>
        </w:rPr>
        <w:t>shall be required for any official action.</w:t>
      </w:r>
    </w:p>
    <w:p w:rsidR="000752E2" w:rsidRPr="009A7222" w:rsidRDefault="000752E2" w:rsidP="00011D01">
      <w:pPr>
        <w:spacing w:after="0" w:line="240" w:lineRule="auto"/>
        <w:jc w:val="both"/>
        <w:rPr>
          <w:rFonts w:ascii="Arial" w:hAnsi="Arial" w:cs="Arial"/>
        </w:rPr>
      </w:pPr>
    </w:p>
    <w:p w:rsidR="000752E2" w:rsidRDefault="000752E2" w:rsidP="00011D01">
      <w:pPr>
        <w:spacing w:after="0" w:line="240" w:lineRule="auto"/>
        <w:jc w:val="both"/>
        <w:rPr>
          <w:rFonts w:ascii="Arial" w:hAnsi="Arial" w:cs="Arial"/>
        </w:rPr>
      </w:pPr>
    </w:p>
    <w:p w:rsidR="000752E2" w:rsidRPr="009A7222" w:rsidRDefault="000752E2" w:rsidP="00011D01">
      <w:pPr>
        <w:spacing w:after="0" w:line="240" w:lineRule="auto"/>
        <w:jc w:val="both"/>
        <w:rPr>
          <w:rFonts w:ascii="Arial" w:hAnsi="Arial" w:cs="Arial"/>
        </w:rPr>
      </w:pPr>
      <w:r w:rsidRPr="009A7222">
        <w:rPr>
          <w:rFonts w:ascii="Arial" w:hAnsi="Arial" w:cs="Arial"/>
        </w:rPr>
        <w:t>Sec. 14-1-6</w:t>
      </w:r>
      <w:r w:rsidRPr="009A7222">
        <w:rPr>
          <w:rFonts w:ascii="Arial" w:hAnsi="Arial" w:cs="Arial"/>
        </w:rPr>
        <w:tab/>
      </w:r>
      <w:r w:rsidRPr="009A7222">
        <w:rPr>
          <w:rFonts w:ascii="Arial" w:hAnsi="Arial" w:cs="Arial"/>
          <w:u w:val="single"/>
        </w:rPr>
        <w:t>RECORDS AND REPORTS</w:t>
      </w:r>
    </w:p>
    <w:p w:rsidR="000752E2" w:rsidRPr="009A7222" w:rsidRDefault="000752E2" w:rsidP="00011D01">
      <w:pPr>
        <w:spacing w:after="0" w:line="240" w:lineRule="auto"/>
        <w:jc w:val="both"/>
        <w:rPr>
          <w:rFonts w:ascii="Arial" w:hAnsi="Arial" w:cs="Arial"/>
        </w:rPr>
      </w:pPr>
    </w:p>
    <w:p w:rsidR="000752E2" w:rsidRPr="009A7222" w:rsidRDefault="000752E2" w:rsidP="00011D01">
      <w:pPr>
        <w:pStyle w:val="ListParagraph"/>
        <w:numPr>
          <w:ilvl w:val="0"/>
          <w:numId w:val="6"/>
        </w:numPr>
        <w:spacing w:after="0" w:line="240" w:lineRule="auto"/>
        <w:ind w:hanging="720"/>
        <w:jc w:val="both"/>
        <w:rPr>
          <w:rFonts w:ascii="Arial" w:hAnsi="Arial" w:cs="Arial"/>
        </w:rPr>
      </w:pPr>
      <w:r w:rsidRPr="009A7222">
        <w:rPr>
          <w:rFonts w:ascii="Arial" w:hAnsi="Arial" w:cs="Arial"/>
        </w:rPr>
        <w:t xml:space="preserve">The official records of the </w:t>
      </w:r>
      <w:r w:rsidR="006D3D68">
        <w:rPr>
          <w:rFonts w:ascii="Arial" w:hAnsi="Arial" w:cs="Arial"/>
        </w:rPr>
        <w:t>C</w:t>
      </w:r>
      <w:r w:rsidRPr="009A7222">
        <w:rPr>
          <w:rFonts w:ascii="Arial" w:hAnsi="Arial" w:cs="Arial"/>
        </w:rPr>
        <w:t>ommittees shall include its rules of procedure, minutes of the meetings, resolutions and its adopted reports, which shal</w:t>
      </w:r>
      <w:r w:rsidR="006D3D68">
        <w:rPr>
          <w:rFonts w:ascii="Arial" w:hAnsi="Arial" w:cs="Arial"/>
        </w:rPr>
        <w:t>l be kept in the office of the Town C</w:t>
      </w:r>
      <w:r w:rsidRPr="009A7222">
        <w:rPr>
          <w:rFonts w:ascii="Arial" w:hAnsi="Arial" w:cs="Arial"/>
        </w:rPr>
        <w:t>lerk/</w:t>
      </w:r>
      <w:r w:rsidR="006D3D68">
        <w:rPr>
          <w:rFonts w:ascii="Arial" w:hAnsi="Arial" w:cs="Arial"/>
        </w:rPr>
        <w:t>Manager</w:t>
      </w:r>
      <w:r w:rsidRPr="009A7222">
        <w:rPr>
          <w:rFonts w:ascii="Arial" w:hAnsi="Arial" w:cs="Arial"/>
        </w:rPr>
        <w:t xml:space="preserve"> and shall be available for public inspection during customary office hours.</w:t>
      </w:r>
    </w:p>
    <w:p w:rsidR="000752E2" w:rsidRPr="009A7222" w:rsidRDefault="000752E2" w:rsidP="00011D01">
      <w:pPr>
        <w:pStyle w:val="ListParagraph"/>
        <w:spacing w:after="0" w:line="240" w:lineRule="auto"/>
        <w:jc w:val="both"/>
        <w:rPr>
          <w:rFonts w:ascii="Arial" w:hAnsi="Arial" w:cs="Arial"/>
        </w:rPr>
      </w:pPr>
    </w:p>
    <w:p w:rsidR="000752E2" w:rsidRPr="009A7222" w:rsidRDefault="000752E2" w:rsidP="00011D01">
      <w:pPr>
        <w:pStyle w:val="ListParagraph"/>
        <w:numPr>
          <w:ilvl w:val="0"/>
          <w:numId w:val="6"/>
        </w:numPr>
        <w:spacing w:after="0" w:line="240" w:lineRule="auto"/>
        <w:ind w:hanging="720"/>
        <w:jc w:val="both"/>
        <w:rPr>
          <w:rFonts w:ascii="Arial" w:hAnsi="Arial" w:cs="Arial"/>
        </w:rPr>
      </w:pPr>
      <w:r w:rsidRPr="009A7222">
        <w:rPr>
          <w:rFonts w:ascii="Arial" w:hAnsi="Arial" w:cs="Arial"/>
        </w:rPr>
        <w:t xml:space="preserve">The </w:t>
      </w:r>
      <w:r w:rsidR="006D3D68">
        <w:rPr>
          <w:rFonts w:ascii="Arial" w:hAnsi="Arial" w:cs="Arial"/>
        </w:rPr>
        <w:t>Committee shall submit to the C</w:t>
      </w:r>
      <w:r w:rsidRPr="009A7222">
        <w:rPr>
          <w:rFonts w:ascii="Arial" w:hAnsi="Arial" w:cs="Arial"/>
        </w:rPr>
        <w:t>ouncil such special reports as may be requested and in May shall submit an annual report of the state and progress of its work and</w:t>
      </w:r>
      <w:r w:rsidR="006D3D68">
        <w:rPr>
          <w:rFonts w:ascii="Arial" w:hAnsi="Arial" w:cs="Arial"/>
        </w:rPr>
        <w:t xml:space="preserve"> such other information as the C</w:t>
      </w:r>
      <w:r w:rsidRPr="009A7222">
        <w:rPr>
          <w:rFonts w:ascii="Arial" w:hAnsi="Arial" w:cs="Arial"/>
        </w:rPr>
        <w:t>ouncil may desire.</w:t>
      </w:r>
    </w:p>
    <w:p w:rsidR="000752E2" w:rsidRPr="009A7222" w:rsidRDefault="000752E2" w:rsidP="00011D01">
      <w:pPr>
        <w:spacing w:after="0" w:line="240" w:lineRule="auto"/>
        <w:jc w:val="both"/>
        <w:rPr>
          <w:rFonts w:ascii="Arial" w:hAnsi="Arial" w:cs="Arial"/>
        </w:rPr>
      </w:pPr>
    </w:p>
    <w:p w:rsidR="000752E2" w:rsidRDefault="000752E2" w:rsidP="00011D01">
      <w:pPr>
        <w:spacing w:after="0" w:line="240" w:lineRule="auto"/>
        <w:jc w:val="both"/>
        <w:rPr>
          <w:rFonts w:ascii="Arial" w:hAnsi="Arial" w:cs="Arial"/>
        </w:rPr>
      </w:pPr>
    </w:p>
    <w:p w:rsidR="000752E2" w:rsidRPr="009A7222" w:rsidRDefault="000752E2" w:rsidP="00011D01">
      <w:pPr>
        <w:spacing w:after="0" w:line="240" w:lineRule="auto"/>
        <w:jc w:val="both"/>
        <w:rPr>
          <w:rFonts w:ascii="Arial" w:hAnsi="Arial" w:cs="Arial"/>
        </w:rPr>
      </w:pPr>
      <w:r w:rsidRPr="009A7222">
        <w:rPr>
          <w:rFonts w:ascii="Arial" w:hAnsi="Arial" w:cs="Arial"/>
        </w:rPr>
        <w:t>Sec. 14-1-7</w:t>
      </w:r>
      <w:r w:rsidRPr="009A7222">
        <w:rPr>
          <w:rFonts w:ascii="Arial" w:hAnsi="Arial" w:cs="Arial"/>
        </w:rPr>
        <w:tab/>
      </w:r>
      <w:r w:rsidRPr="009A7222">
        <w:rPr>
          <w:rFonts w:ascii="Arial" w:hAnsi="Arial" w:cs="Arial"/>
          <w:u w:val="single"/>
        </w:rPr>
        <w:t>POWERS AND DUTIES</w:t>
      </w:r>
    </w:p>
    <w:p w:rsidR="000752E2" w:rsidRPr="009A7222" w:rsidRDefault="000752E2" w:rsidP="00011D01">
      <w:pPr>
        <w:spacing w:after="0" w:line="240" w:lineRule="auto"/>
        <w:jc w:val="both"/>
        <w:rPr>
          <w:rFonts w:ascii="Arial" w:hAnsi="Arial" w:cs="Arial"/>
        </w:rPr>
      </w:pPr>
    </w:p>
    <w:p w:rsidR="000752E2" w:rsidRPr="009A7222" w:rsidRDefault="000752E2" w:rsidP="00B82BB2">
      <w:pPr>
        <w:pStyle w:val="ListParagraph"/>
        <w:numPr>
          <w:ilvl w:val="0"/>
          <w:numId w:val="7"/>
        </w:numPr>
        <w:spacing w:after="0" w:line="240" w:lineRule="auto"/>
        <w:ind w:hanging="720"/>
        <w:jc w:val="both"/>
        <w:rPr>
          <w:rFonts w:ascii="Arial" w:hAnsi="Arial" w:cs="Arial"/>
        </w:rPr>
      </w:pPr>
      <w:r w:rsidRPr="009A7222">
        <w:rPr>
          <w:rFonts w:ascii="Arial" w:hAnsi="Arial" w:cs="Arial"/>
        </w:rPr>
        <w:t xml:space="preserve">The planning and zoning committee shall be responsible for identifying and evaluating the unique factors influencing the character and locations of development in the </w:t>
      </w:r>
      <w:r w:rsidR="006D3D68">
        <w:rPr>
          <w:rFonts w:ascii="Arial" w:hAnsi="Arial" w:cs="Arial"/>
        </w:rPr>
        <w:t>T</w:t>
      </w:r>
      <w:r w:rsidRPr="009A7222">
        <w:rPr>
          <w:rFonts w:ascii="Arial" w:hAnsi="Arial" w:cs="Arial"/>
        </w:rPr>
        <w:t xml:space="preserve">own.  The </w:t>
      </w:r>
      <w:r w:rsidR="00AB295A">
        <w:rPr>
          <w:rFonts w:ascii="Arial" w:hAnsi="Arial" w:cs="Arial"/>
        </w:rPr>
        <w:t>C</w:t>
      </w:r>
      <w:r w:rsidRPr="009A7222">
        <w:rPr>
          <w:rFonts w:ascii="Arial" w:hAnsi="Arial" w:cs="Arial"/>
        </w:rPr>
        <w:t>ommittee shall give attention to both existing conditions and to potential and desirable changes.</w:t>
      </w:r>
    </w:p>
    <w:p w:rsidR="000752E2" w:rsidRPr="009A7222" w:rsidRDefault="000752E2" w:rsidP="00B82BB2">
      <w:pPr>
        <w:spacing w:after="0" w:line="240" w:lineRule="auto"/>
        <w:jc w:val="both"/>
        <w:rPr>
          <w:rFonts w:ascii="Arial" w:hAnsi="Arial" w:cs="Arial"/>
        </w:rPr>
      </w:pPr>
    </w:p>
    <w:p w:rsidR="000752E2" w:rsidRPr="009A7222" w:rsidRDefault="006D3D68" w:rsidP="00B82BB2">
      <w:pPr>
        <w:pStyle w:val="ListParagraph"/>
        <w:numPr>
          <w:ilvl w:val="0"/>
          <w:numId w:val="7"/>
        </w:numPr>
        <w:spacing w:after="0" w:line="240" w:lineRule="auto"/>
        <w:ind w:hanging="720"/>
        <w:jc w:val="both"/>
        <w:rPr>
          <w:rFonts w:ascii="Arial" w:hAnsi="Arial" w:cs="Arial"/>
        </w:rPr>
      </w:pPr>
      <w:r>
        <w:rPr>
          <w:rFonts w:ascii="Arial" w:hAnsi="Arial" w:cs="Arial"/>
        </w:rPr>
        <w:t>The C</w:t>
      </w:r>
      <w:r w:rsidR="000752E2" w:rsidRPr="009A7222">
        <w:rPr>
          <w:rFonts w:ascii="Arial" w:hAnsi="Arial" w:cs="Arial"/>
        </w:rPr>
        <w:t>ommittee shall:</w:t>
      </w:r>
    </w:p>
    <w:p w:rsidR="000752E2" w:rsidRPr="009A7222" w:rsidRDefault="000752E2" w:rsidP="00B82BB2">
      <w:pPr>
        <w:pStyle w:val="ListParagraph"/>
        <w:spacing w:after="0" w:line="240" w:lineRule="auto"/>
        <w:jc w:val="both"/>
        <w:rPr>
          <w:rFonts w:ascii="Arial" w:hAnsi="Arial" w:cs="Arial"/>
        </w:rPr>
      </w:pPr>
    </w:p>
    <w:p w:rsidR="000752E2" w:rsidRPr="009A7222" w:rsidRDefault="000752E2" w:rsidP="00B82BB2">
      <w:pPr>
        <w:pStyle w:val="ListParagraph"/>
        <w:numPr>
          <w:ilvl w:val="0"/>
          <w:numId w:val="8"/>
        </w:numPr>
        <w:spacing w:after="0" w:line="240" w:lineRule="auto"/>
        <w:jc w:val="both"/>
        <w:rPr>
          <w:rFonts w:ascii="Arial" w:hAnsi="Arial" w:cs="Arial"/>
        </w:rPr>
      </w:pPr>
      <w:r w:rsidRPr="009A7222">
        <w:rPr>
          <w:rFonts w:ascii="Arial" w:hAnsi="Arial" w:cs="Arial"/>
        </w:rPr>
        <w:t xml:space="preserve">Formulate, adopt and from time to time revise a long term town plan to guide the development of the </w:t>
      </w:r>
      <w:r w:rsidR="00AB295A">
        <w:rPr>
          <w:rFonts w:ascii="Arial" w:hAnsi="Arial" w:cs="Arial"/>
        </w:rPr>
        <w:t>T</w:t>
      </w:r>
      <w:r w:rsidRPr="009A7222">
        <w:rPr>
          <w:rFonts w:ascii="Arial" w:hAnsi="Arial" w:cs="Arial"/>
        </w:rPr>
        <w:t xml:space="preserve">own and recommend its adoption or amendment to the </w:t>
      </w:r>
      <w:r w:rsidR="006D3D68">
        <w:rPr>
          <w:rFonts w:ascii="Arial" w:hAnsi="Arial" w:cs="Arial"/>
        </w:rPr>
        <w:t>C</w:t>
      </w:r>
      <w:r w:rsidRPr="009A7222">
        <w:rPr>
          <w:rFonts w:ascii="Arial" w:hAnsi="Arial" w:cs="Arial"/>
        </w:rPr>
        <w:t>ouncil.</w:t>
      </w:r>
    </w:p>
    <w:p w:rsidR="000752E2" w:rsidRPr="009A7222" w:rsidRDefault="000752E2" w:rsidP="00B13246">
      <w:pPr>
        <w:spacing w:after="0" w:line="240" w:lineRule="auto"/>
        <w:ind w:left="720"/>
        <w:jc w:val="both"/>
        <w:rPr>
          <w:rFonts w:ascii="Arial" w:hAnsi="Arial" w:cs="Arial"/>
        </w:rPr>
      </w:pPr>
    </w:p>
    <w:p w:rsidR="000752E2" w:rsidRPr="009A7222" w:rsidRDefault="000752E2" w:rsidP="00B82BB2">
      <w:pPr>
        <w:pStyle w:val="ListParagraph"/>
        <w:numPr>
          <w:ilvl w:val="0"/>
          <w:numId w:val="8"/>
        </w:numPr>
        <w:spacing w:after="0" w:line="240" w:lineRule="auto"/>
        <w:jc w:val="both"/>
        <w:rPr>
          <w:rFonts w:ascii="Arial" w:hAnsi="Arial" w:cs="Arial"/>
        </w:rPr>
      </w:pPr>
      <w:r w:rsidRPr="009A7222">
        <w:rPr>
          <w:rFonts w:ascii="Arial" w:hAnsi="Arial" w:cs="Arial"/>
        </w:rPr>
        <w:t xml:space="preserve">Recommend to the </w:t>
      </w:r>
      <w:r w:rsidR="006D3D68">
        <w:rPr>
          <w:rFonts w:ascii="Arial" w:hAnsi="Arial" w:cs="Arial"/>
        </w:rPr>
        <w:t>C</w:t>
      </w:r>
      <w:r w:rsidRPr="009A7222">
        <w:rPr>
          <w:rFonts w:ascii="Arial" w:hAnsi="Arial" w:cs="Arial"/>
        </w:rPr>
        <w:t>ouncil the adoption or amendment of zoning regulations and maps</w:t>
      </w:r>
      <w:r>
        <w:rPr>
          <w:rFonts w:ascii="Arial" w:hAnsi="Arial" w:cs="Arial"/>
        </w:rPr>
        <w:t xml:space="preserve"> or other land use regulations and</w:t>
      </w:r>
      <w:r w:rsidR="006D3D68">
        <w:rPr>
          <w:rFonts w:ascii="Arial" w:hAnsi="Arial" w:cs="Arial"/>
        </w:rPr>
        <w:t xml:space="preserve"> maps as the C</w:t>
      </w:r>
      <w:r>
        <w:rPr>
          <w:rFonts w:ascii="Arial" w:hAnsi="Arial" w:cs="Arial"/>
        </w:rPr>
        <w:t>ommittee may deem appropriate</w:t>
      </w:r>
      <w:r w:rsidRPr="009A7222">
        <w:rPr>
          <w:rFonts w:ascii="Arial" w:hAnsi="Arial" w:cs="Arial"/>
        </w:rPr>
        <w:t>.</w:t>
      </w:r>
    </w:p>
    <w:p w:rsidR="000752E2" w:rsidRPr="009A7222" w:rsidRDefault="000752E2" w:rsidP="00B13246">
      <w:pPr>
        <w:spacing w:after="0" w:line="240" w:lineRule="auto"/>
        <w:jc w:val="both"/>
        <w:rPr>
          <w:rFonts w:ascii="Arial" w:hAnsi="Arial" w:cs="Arial"/>
        </w:rPr>
      </w:pPr>
    </w:p>
    <w:p w:rsidR="000752E2" w:rsidRPr="009A7222" w:rsidRDefault="006D3D68" w:rsidP="00B82BB2">
      <w:pPr>
        <w:pStyle w:val="ListParagraph"/>
        <w:numPr>
          <w:ilvl w:val="0"/>
          <w:numId w:val="8"/>
        </w:numPr>
        <w:spacing w:after="0" w:line="240" w:lineRule="auto"/>
        <w:jc w:val="both"/>
        <w:rPr>
          <w:rFonts w:ascii="Arial" w:hAnsi="Arial" w:cs="Arial"/>
        </w:rPr>
      </w:pPr>
      <w:r>
        <w:rPr>
          <w:rFonts w:ascii="Arial" w:hAnsi="Arial" w:cs="Arial"/>
        </w:rPr>
        <w:t>Recommend to the C</w:t>
      </w:r>
      <w:r w:rsidR="000752E2" w:rsidRPr="009A7222">
        <w:rPr>
          <w:rFonts w:ascii="Arial" w:hAnsi="Arial" w:cs="Arial"/>
        </w:rPr>
        <w:t xml:space="preserve">ouncil rules and regulations, policies, resolutions, ordinances and plans which in the opinion of the </w:t>
      </w:r>
      <w:r>
        <w:rPr>
          <w:rFonts w:ascii="Arial" w:hAnsi="Arial" w:cs="Arial"/>
        </w:rPr>
        <w:t>C</w:t>
      </w:r>
      <w:r w:rsidR="000752E2" w:rsidRPr="009A7222">
        <w:rPr>
          <w:rFonts w:ascii="Arial" w:hAnsi="Arial" w:cs="Arial"/>
        </w:rPr>
        <w:t xml:space="preserve">ommittee are necessary to carry out the </w:t>
      </w:r>
      <w:r>
        <w:rPr>
          <w:rFonts w:ascii="Arial" w:hAnsi="Arial" w:cs="Arial"/>
        </w:rPr>
        <w:t>T</w:t>
      </w:r>
      <w:r w:rsidR="000752E2" w:rsidRPr="009A7222">
        <w:rPr>
          <w:rFonts w:ascii="Arial" w:hAnsi="Arial" w:cs="Arial"/>
        </w:rPr>
        <w:t>own plan.</w:t>
      </w:r>
    </w:p>
    <w:p w:rsidR="000752E2" w:rsidRPr="009A7222" w:rsidRDefault="000752E2" w:rsidP="00B13246">
      <w:pPr>
        <w:spacing w:after="0" w:line="240" w:lineRule="auto"/>
        <w:jc w:val="both"/>
        <w:rPr>
          <w:rFonts w:ascii="Arial" w:hAnsi="Arial" w:cs="Arial"/>
        </w:rPr>
      </w:pPr>
    </w:p>
    <w:p w:rsidR="000752E2" w:rsidRDefault="000752E2" w:rsidP="00A40874">
      <w:pPr>
        <w:pStyle w:val="ListParagraph"/>
        <w:numPr>
          <w:ilvl w:val="0"/>
          <w:numId w:val="8"/>
        </w:numPr>
        <w:spacing w:after="0" w:line="240" w:lineRule="auto"/>
        <w:jc w:val="both"/>
        <w:rPr>
          <w:rFonts w:ascii="Arial" w:hAnsi="Arial" w:cs="Arial"/>
        </w:rPr>
      </w:pPr>
      <w:r w:rsidRPr="009A7222">
        <w:rPr>
          <w:rFonts w:ascii="Arial" w:hAnsi="Arial" w:cs="Arial"/>
        </w:rPr>
        <w:t xml:space="preserve">Recommend to the </w:t>
      </w:r>
      <w:r w:rsidR="006D3D68">
        <w:rPr>
          <w:rFonts w:ascii="Arial" w:hAnsi="Arial" w:cs="Arial"/>
        </w:rPr>
        <w:t>C</w:t>
      </w:r>
      <w:r w:rsidRPr="009A7222">
        <w:rPr>
          <w:rFonts w:ascii="Arial" w:hAnsi="Arial" w:cs="Arial"/>
        </w:rPr>
        <w:t>ouncil subdivision platting rules and regulations and amendments.</w:t>
      </w:r>
    </w:p>
    <w:p w:rsidR="000752E2" w:rsidRDefault="000752E2" w:rsidP="00017FB0">
      <w:pPr>
        <w:pStyle w:val="ListParagraph"/>
        <w:rPr>
          <w:rFonts w:ascii="Arial" w:hAnsi="Arial" w:cs="Arial"/>
        </w:rPr>
      </w:pPr>
    </w:p>
    <w:p w:rsidR="000752E2" w:rsidRPr="009A7222" w:rsidRDefault="000752E2" w:rsidP="00017FB0">
      <w:pPr>
        <w:spacing w:after="0" w:line="240" w:lineRule="auto"/>
        <w:jc w:val="center"/>
        <w:rPr>
          <w:rFonts w:ascii="Arial" w:hAnsi="Arial" w:cs="Arial"/>
        </w:rPr>
      </w:pPr>
      <w:r w:rsidRPr="009A7222">
        <w:rPr>
          <w:rFonts w:ascii="Arial" w:hAnsi="Arial" w:cs="Arial"/>
        </w:rPr>
        <w:t>14-2</w:t>
      </w:r>
    </w:p>
    <w:p w:rsidR="000752E2" w:rsidRPr="009A7222" w:rsidRDefault="000752E2" w:rsidP="00017FB0">
      <w:pPr>
        <w:spacing w:after="0" w:line="240" w:lineRule="auto"/>
        <w:jc w:val="both"/>
        <w:rPr>
          <w:rFonts w:ascii="Arial" w:hAnsi="Arial" w:cs="Arial"/>
        </w:rPr>
      </w:pPr>
      <w:r w:rsidRPr="009A7222">
        <w:rPr>
          <w:rFonts w:ascii="Arial" w:hAnsi="Arial" w:cs="Arial"/>
        </w:rPr>
        <w:t>14-1-7</w:t>
      </w:r>
      <w:r w:rsidRPr="009A7222">
        <w:rPr>
          <w:rFonts w:ascii="Arial" w:hAnsi="Arial" w:cs="Arial"/>
        </w:rPr>
        <w:tab/>
      </w:r>
      <w:r w:rsidRPr="009A7222">
        <w:rPr>
          <w:rFonts w:ascii="Arial" w:hAnsi="Arial" w:cs="Arial"/>
        </w:rPr>
        <w:tab/>
      </w:r>
      <w:r w:rsidRPr="009A7222">
        <w:rPr>
          <w:rFonts w:ascii="Arial" w:hAnsi="Arial" w:cs="Arial"/>
        </w:rPr>
        <w:tab/>
      </w:r>
      <w:r w:rsidRPr="009A7222">
        <w:rPr>
          <w:rFonts w:ascii="Arial" w:hAnsi="Arial" w:cs="Arial"/>
        </w:rPr>
        <w:tab/>
      </w:r>
      <w:r w:rsidRPr="009A7222">
        <w:rPr>
          <w:rFonts w:ascii="Arial" w:hAnsi="Arial" w:cs="Arial"/>
        </w:rPr>
        <w:tab/>
        <w:t>PLANNING AND SIGNS</w:t>
      </w:r>
      <w:r w:rsidRPr="009A7222">
        <w:rPr>
          <w:rFonts w:ascii="Arial" w:hAnsi="Arial" w:cs="Arial"/>
        </w:rPr>
        <w:tab/>
      </w:r>
      <w:r w:rsidRPr="009A7222">
        <w:rPr>
          <w:rFonts w:ascii="Arial" w:hAnsi="Arial" w:cs="Arial"/>
        </w:rPr>
        <w:tab/>
      </w:r>
      <w:r w:rsidRPr="009A7222">
        <w:rPr>
          <w:rFonts w:ascii="Arial" w:hAnsi="Arial" w:cs="Arial"/>
        </w:rPr>
        <w:tab/>
      </w:r>
      <w:r w:rsidRPr="009A7222">
        <w:rPr>
          <w:rFonts w:ascii="Arial" w:hAnsi="Arial" w:cs="Arial"/>
        </w:rPr>
        <w:tab/>
      </w:r>
      <w:r>
        <w:rPr>
          <w:rFonts w:ascii="Arial" w:hAnsi="Arial" w:cs="Arial"/>
        </w:rPr>
        <w:t xml:space="preserve">   </w:t>
      </w:r>
      <w:r w:rsidRPr="009A7222">
        <w:rPr>
          <w:rFonts w:ascii="Arial" w:hAnsi="Arial" w:cs="Arial"/>
        </w:rPr>
        <w:t>14-2</w:t>
      </w:r>
    </w:p>
    <w:p w:rsidR="000752E2" w:rsidRDefault="000752E2" w:rsidP="00B13246">
      <w:pPr>
        <w:spacing w:after="0" w:line="240" w:lineRule="auto"/>
        <w:jc w:val="both"/>
        <w:rPr>
          <w:rFonts w:ascii="Arial" w:hAnsi="Arial" w:cs="Arial"/>
        </w:rPr>
      </w:pPr>
    </w:p>
    <w:p w:rsidR="000752E2" w:rsidRPr="009A7222" w:rsidRDefault="000752E2" w:rsidP="00B82BB2">
      <w:pPr>
        <w:pStyle w:val="ListParagraph"/>
        <w:numPr>
          <w:ilvl w:val="0"/>
          <w:numId w:val="8"/>
        </w:numPr>
        <w:spacing w:after="0" w:line="240" w:lineRule="auto"/>
        <w:jc w:val="both"/>
        <w:rPr>
          <w:rFonts w:ascii="Arial" w:hAnsi="Arial" w:cs="Arial"/>
        </w:rPr>
      </w:pPr>
      <w:r w:rsidRPr="009A7222">
        <w:rPr>
          <w:rFonts w:ascii="Arial" w:hAnsi="Arial" w:cs="Arial"/>
        </w:rPr>
        <w:lastRenderedPageBreak/>
        <w:t xml:space="preserve">Recommend to the </w:t>
      </w:r>
      <w:r w:rsidR="006D3D68">
        <w:rPr>
          <w:rFonts w:ascii="Arial" w:hAnsi="Arial" w:cs="Arial"/>
        </w:rPr>
        <w:t>C</w:t>
      </w:r>
      <w:r w:rsidRPr="009A7222">
        <w:rPr>
          <w:rFonts w:ascii="Arial" w:hAnsi="Arial" w:cs="Arial"/>
        </w:rPr>
        <w:t xml:space="preserve">ouncil amendments to the official map of the </w:t>
      </w:r>
      <w:r w:rsidR="006D3D68">
        <w:rPr>
          <w:rFonts w:ascii="Arial" w:hAnsi="Arial" w:cs="Arial"/>
        </w:rPr>
        <w:t>T</w:t>
      </w:r>
      <w:r w:rsidRPr="009A7222">
        <w:rPr>
          <w:rFonts w:ascii="Arial" w:hAnsi="Arial" w:cs="Arial"/>
        </w:rPr>
        <w:t>own.</w:t>
      </w:r>
    </w:p>
    <w:p w:rsidR="000752E2" w:rsidRPr="009A7222" w:rsidRDefault="000752E2" w:rsidP="0081055D">
      <w:pPr>
        <w:spacing w:after="0" w:line="240" w:lineRule="auto"/>
        <w:jc w:val="center"/>
        <w:rPr>
          <w:rFonts w:ascii="Arial" w:hAnsi="Arial" w:cs="Arial"/>
        </w:rPr>
      </w:pPr>
    </w:p>
    <w:p w:rsidR="000752E2" w:rsidRPr="009A7222" w:rsidRDefault="006D3D68" w:rsidP="00B82BB2">
      <w:pPr>
        <w:pStyle w:val="ListParagraph"/>
        <w:numPr>
          <w:ilvl w:val="0"/>
          <w:numId w:val="8"/>
        </w:numPr>
        <w:spacing w:after="0" w:line="240" w:lineRule="auto"/>
        <w:jc w:val="both"/>
        <w:rPr>
          <w:rFonts w:ascii="Arial" w:hAnsi="Arial" w:cs="Arial"/>
        </w:rPr>
      </w:pPr>
      <w:r>
        <w:rPr>
          <w:rFonts w:ascii="Arial" w:hAnsi="Arial" w:cs="Arial"/>
        </w:rPr>
        <w:t>Submit annually to the C</w:t>
      </w:r>
      <w:r w:rsidR="000752E2" w:rsidRPr="009A7222">
        <w:rPr>
          <w:rFonts w:ascii="Arial" w:hAnsi="Arial" w:cs="Arial"/>
        </w:rPr>
        <w:t xml:space="preserve">ouncil, </w:t>
      </w:r>
      <w:r>
        <w:rPr>
          <w:rFonts w:ascii="Arial" w:hAnsi="Arial" w:cs="Arial"/>
        </w:rPr>
        <w:t xml:space="preserve">by January 31, for </w:t>
      </w:r>
      <w:r w:rsidR="00BC11AB">
        <w:rPr>
          <w:rFonts w:ascii="Arial" w:hAnsi="Arial" w:cs="Arial"/>
        </w:rPr>
        <w:t>the upcoming</w:t>
      </w:r>
      <w:r>
        <w:rPr>
          <w:rFonts w:ascii="Arial" w:hAnsi="Arial" w:cs="Arial"/>
        </w:rPr>
        <w:t xml:space="preserve"> </w:t>
      </w:r>
      <w:r w:rsidR="000752E2" w:rsidRPr="009A7222">
        <w:rPr>
          <w:rFonts w:ascii="Arial" w:hAnsi="Arial" w:cs="Arial"/>
        </w:rPr>
        <w:t>fiscal year, a list of recommended capital improvements which in the opinion of the committee are necessary or desirable during the forthcoming three year period.</w:t>
      </w:r>
    </w:p>
    <w:p w:rsidR="000752E2" w:rsidRPr="009A7222" w:rsidRDefault="000752E2" w:rsidP="00B82BB2">
      <w:pPr>
        <w:spacing w:after="0" w:line="240" w:lineRule="auto"/>
        <w:jc w:val="both"/>
        <w:rPr>
          <w:rFonts w:ascii="Arial" w:hAnsi="Arial" w:cs="Arial"/>
        </w:rPr>
      </w:pPr>
    </w:p>
    <w:p w:rsidR="000752E2" w:rsidRPr="009A7222" w:rsidRDefault="000752E2" w:rsidP="00B13246">
      <w:pPr>
        <w:pStyle w:val="ListParagraph"/>
        <w:numPr>
          <w:ilvl w:val="0"/>
          <w:numId w:val="7"/>
        </w:numPr>
        <w:spacing w:after="0" w:line="240" w:lineRule="auto"/>
        <w:ind w:hanging="720"/>
        <w:jc w:val="both"/>
        <w:rPr>
          <w:rFonts w:ascii="Arial" w:hAnsi="Arial" w:cs="Arial"/>
        </w:rPr>
      </w:pPr>
      <w:r w:rsidRPr="009A7222">
        <w:rPr>
          <w:rFonts w:ascii="Arial" w:hAnsi="Arial" w:cs="Arial"/>
        </w:rPr>
        <w:t xml:space="preserve">The </w:t>
      </w:r>
      <w:r w:rsidR="006D3D68">
        <w:rPr>
          <w:rFonts w:ascii="Arial" w:hAnsi="Arial" w:cs="Arial"/>
        </w:rPr>
        <w:t>C</w:t>
      </w:r>
      <w:r w:rsidRPr="009A7222">
        <w:rPr>
          <w:rFonts w:ascii="Arial" w:hAnsi="Arial" w:cs="Arial"/>
        </w:rPr>
        <w:t xml:space="preserve">ommittee shall be responsible to and advise and recommend to the </w:t>
      </w:r>
      <w:r w:rsidR="006D3D68">
        <w:rPr>
          <w:rFonts w:ascii="Arial" w:hAnsi="Arial" w:cs="Arial"/>
        </w:rPr>
        <w:t>C</w:t>
      </w:r>
      <w:r w:rsidRPr="009A7222">
        <w:rPr>
          <w:rFonts w:ascii="Arial" w:hAnsi="Arial" w:cs="Arial"/>
        </w:rPr>
        <w:t>ouncil on such matters affecting its own administration.</w:t>
      </w:r>
    </w:p>
    <w:p w:rsidR="000752E2" w:rsidRPr="009A7222" w:rsidRDefault="000752E2" w:rsidP="008C48D7">
      <w:pPr>
        <w:spacing w:after="0" w:line="240" w:lineRule="auto"/>
        <w:jc w:val="both"/>
        <w:rPr>
          <w:rFonts w:ascii="Arial" w:hAnsi="Arial" w:cs="Arial"/>
        </w:rPr>
      </w:pPr>
    </w:p>
    <w:p w:rsidR="000752E2" w:rsidRPr="009A7222" w:rsidRDefault="006D3D68" w:rsidP="00B13246">
      <w:pPr>
        <w:pStyle w:val="ListParagraph"/>
        <w:numPr>
          <w:ilvl w:val="0"/>
          <w:numId w:val="7"/>
        </w:numPr>
        <w:spacing w:after="0" w:line="240" w:lineRule="auto"/>
        <w:ind w:hanging="720"/>
        <w:jc w:val="both"/>
        <w:rPr>
          <w:rFonts w:ascii="Arial" w:hAnsi="Arial" w:cs="Arial"/>
        </w:rPr>
      </w:pPr>
      <w:r>
        <w:rPr>
          <w:rFonts w:ascii="Arial" w:hAnsi="Arial" w:cs="Arial"/>
        </w:rPr>
        <w:t>The C</w:t>
      </w:r>
      <w:r w:rsidR="000752E2" w:rsidRPr="009A7222">
        <w:rPr>
          <w:rFonts w:ascii="Arial" w:hAnsi="Arial" w:cs="Arial"/>
        </w:rPr>
        <w:t xml:space="preserve">ommittee shall be responsible to, and act as an advisory body to, the </w:t>
      </w:r>
      <w:r>
        <w:rPr>
          <w:rFonts w:ascii="Arial" w:hAnsi="Arial" w:cs="Arial"/>
        </w:rPr>
        <w:t>Council on all T</w:t>
      </w:r>
      <w:r w:rsidR="000752E2" w:rsidRPr="009A7222">
        <w:rPr>
          <w:rFonts w:ascii="Arial" w:hAnsi="Arial" w:cs="Arial"/>
        </w:rPr>
        <w:t>own planning and development matters.  In the performance o</w:t>
      </w:r>
      <w:r>
        <w:rPr>
          <w:rFonts w:ascii="Arial" w:hAnsi="Arial" w:cs="Arial"/>
        </w:rPr>
        <w:t>f its functions and duties the C</w:t>
      </w:r>
      <w:r w:rsidR="000752E2" w:rsidRPr="009A7222">
        <w:rPr>
          <w:rFonts w:ascii="Arial" w:hAnsi="Arial" w:cs="Arial"/>
        </w:rPr>
        <w:t>ommittee shall have power to:</w:t>
      </w:r>
    </w:p>
    <w:p w:rsidR="000752E2" w:rsidRPr="009A7222" w:rsidRDefault="000752E2" w:rsidP="008C48D7">
      <w:pPr>
        <w:pStyle w:val="ListParagraph"/>
        <w:spacing w:after="0" w:line="240" w:lineRule="auto"/>
        <w:jc w:val="both"/>
        <w:rPr>
          <w:rFonts w:ascii="Arial" w:hAnsi="Arial" w:cs="Arial"/>
        </w:rPr>
      </w:pPr>
    </w:p>
    <w:p w:rsidR="000752E2" w:rsidRPr="009A7222" w:rsidRDefault="000752E2" w:rsidP="008C48D7">
      <w:pPr>
        <w:pStyle w:val="ListParagraph"/>
        <w:numPr>
          <w:ilvl w:val="0"/>
          <w:numId w:val="9"/>
        </w:numPr>
        <w:spacing w:after="0" w:line="240" w:lineRule="auto"/>
        <w:jc w:val="both"/>
        <w:rPr>
          <w:rFonts w:ascii="Arial" w:hAnsi="Arial" w:cs="Arial"/>
        </w:rPr>
      </w:pPr>
      <w:r w:rsidRPr="009A7222">
        <w:rPr>
          <w:rFonts w:ascii="Arial" w:hAnsi="Arial" w:cs="Arial"/>
        </w:rPr>
        <w:t>Enter upon any land and make examinations thereof only with permission, or a court order, or a search warrant and accompanied by law enforcement officials.  Or, conduct drive-by inspections from a</w:t>
      </w:r>
      <w:r w:rsidR="006D3D68">
        <w:rPr>
          <w:rFonts w:ascii="Arial" w:hAnsi="Arial" w:cs="Arial"/>
        </w:rPr>
        <w:t>djacent roads or land on which C</w:t>
      </w:r>
      <w:r w:rsidRPr="009A7222">
        <w:rPr>
          <w:rFonts w:ascii="Arial" w:hAnsi="Arial" w:cs="Arial"/>
        </w:rPr>
        <w:t>ommittee members have permission.</w:t>
      </w:r>
    </w:p>
    <w:p w:rsidR="000752E2" w:rsidRPr="009A7222" w:rsidRDefault="000752E2" w:rsidP="008C48D7">
      <w:pPr>
        <w:spacing w:after="0" w:line="240" w:lineRule="auto"/>
        <w:jc w:val="both"/>
        <w:rPr>
          <w:rFonts w:ascii="Arial" w:hAnsi="Arial" w:cs="Arial"/>
        </w:rPr>
      </w:pPr>
    </w:p>
    <w:p w:rsidR="000752E2" w:rsidRPr="009A7222" w:rsidRDefault="000752E2" w:rsidP="008C48D7">
      <w:pPr>
        <w:pStyle w:val="ListParagraph"/>
        <w:numPr>
          <w:ilvl w:val="0"/>
          <w:numId w:val="9"/>
        </w:numPr>
        <w:spacing w:after="0" w:line="240" w:lineRule="auto"/>
        <w:jc w:val="both"/>
        <w:rPr>
          <w:rFonts w:ascii="Arial" w:hAnsi="Arial" w:cs="Arial"/>
        </w:rPr>
      </w:pPr>
      <w:r w:rsidRPr="009A7222">
        <w:rPr>
          <w:rFonts w:ascii="Arial" w:hAnsi="Arial" w:cs="Arial"/>
        </w:rPr>
        <w:t xml:space="preserve">Prepare and recommend emergency plans and policies for the re-planning, reconstruction or redevelopment of any area within the </w:t>
      </w:r>
      <w:r w:rsidR="006D3D68">
        <w:rPr>
          <w:rFonts w:ascii="Arial" w:hAnsi="Arial" w:cs="Arial"/>
        </w:rPr>
        <w:t>T</w:t>
      </w:r>
      <w:r w:rsidRPr="009A7222">
        <w:rPr>
          <w:rFonts w:ascii="Arial" w:hAnsi="Arial" w:cs="Arial"/>
        </w:rPr>
        <w:t>own limits seriously damaged by fire, flood or other disaster.</w:t>
      </w:r>
    </w:p>
    <w:p w:rsidR="000752E2" w:rsidRPr="009A7222" w:rsidRDefault="000752E2" w:rsidP="008C48D7">
      <w:pPr>
        <w:spacing w:after="0" w:line="240" w:lineRule="auto"/>
        <w:jc w:val="both"/>
        <w:rPr>
          <w:rFonts w:ascii="Arial" w:hAnsi="Arial" w:cs="Arial"/>
        </w:rPr>
      </w:pPr>
    </w:p>
    <w:p w:rsidR="000752E2" w:rsidRPr="009A7222" w:rsidRDefault="000752E2" w:rsidP="008C48D7">
      <w:pPr>
        <w:pStyle w:val="ListParagraph"/>
        <w:numPr>
          <w:ilvl w:val="0"/>
          <w:numId w:val="9"/>
        </w:numPr>
        <w:spacing w:after="0" w:line="240" w:lineRule="auto"/>
        <w:jc w:val="both"/>
        <w:rPr>
          <w:rFonts w:ascii="Arial" w:hAnsi="Arial" w:cs="Arial"/>
        </w:rPr>
      </w:pPr>
      <w:r w:rsidRPr="009A7222">
        <w:rPr>
          <w:rFonts w:ascii="Arial" w:hAnsi="Arial" w:cs="Arial"/>
        </w:rPr>
        <w:t xml:space="preserve">Distribute informational reports in order to arouse public interest and to increase public understanding and knowledge of the </w:t>
      </w:r>
      <w:r w:rsidR="006D3D68">
        <w:rPr>
          <w:rFonts w:ascii="Arial" w:hAnsi="Arial" w:cs="Arial"/>
        </w:rPr>
        <w:t>T</w:t>
      </w:r>
      <w:r w:rsidRPr="009A7222">
        <w:rPr>
          <w:rFonts w:ascii="Arial" w:hAnsi="Arial" w:cs="Arial"/>
        </w:rPr>
        <w:t>own plan.</w:t>
      </w:r>
    </w:p>
    <w:p w:rsidR="000752E2" w:rsidRPr="009A7222" w:rsidRDefault="000752E2" w:rsidP="008C48D7">
      <w:pPr>
        <w:spacing w:after="0" w:line="240" w:lineRule="auto"/>
        <w:jc w:val="both"/>
        <w:rPr>
          <w:rFonts w:ascii="Arial" w:hAnsi="Arial" w:cs="Arial"/>
        </w:rPr>
      </w:pPr>
    </w:p>
    <w:p w:rsidR="000752E2" w:rsidRPr="009A7222" w:rsidRDefault="00692CEE" w:rsidP="008C48D7">
      <w:pPr>
        <w:pStyle w:val="ListParagraph"/>
        <w:numPr>
          <w:ilvl w:val="0"/>
          <w:numId w:val="9"/>
        </w:numPr>
        <w:spacing w:after="0" w:line="240" w:lineRule="auto"/>
        <w:jc w:val="both"/>
        <w:rPr>
          <w:rFonts w:ascii="Arial" w:hAnsi="Arial" w:cs="Arial"/>
        </w:rPr>
      </w:pPr>
      <w:r>
        <w:rPr>
          <w:rFonts w:ascii="Arial" w:hAnsi="Arial" w:cs="Arial"/>
        </w:rPr>
        <w:t>Serve as a liaison C</w:t>
      </w:r>
      <w:r w:rsidR="000752E2" w:rsidRPr="009A7222">
        <w:rPr>
          <w:rFonts w:ascii="Arial" w:hAnsi="Arial" w:cs="Arial"/>
        </w:rPr>
        <w:t xml:space="preserve">ommittee in dealing with citizen groups and agencies of the county, state and federal governments on planning and development problems of common concern to the </w:t>
      </w:r>
      <w:r w:rsidR="006D3D68">
        <w:rPr>
          <w:rFonts w:ascii="Arial" w:hAnsi="Arial" w:cs="Arial"/>
        </w:rPr>
        <w:t>T</w:t>
      </w:r>
      <w:r w:rsidR="000752E2" w:rsidRPr="009A7222">
        <w:rPr>
          <w:rFonts w:ascii="Arial" w:hAnsi="Arial" w:cs="Arial"/>
        </w:rPr>
        <w:t>own.</w:t>
      </w:r>
    </w:p>
    <w:p w:rsidR="000752E2" w:rsidRPr="009A7222" w:rsidRDefault="000752E2" w:rsidP="008C48D7">
      <w:pPr>
        <w:spacing w:after="0" w:line="240" w:lineRule="auto"/>
        <w:jc w:val="both"/>
        <w:rPr>
          <w:rFonts w:ascii="Arial" w:hAnsi="Arial" w:cs="Arial"/>
        </w:rPr>
      </w:pPr>
    </w:p>
    <w:p w:rsidR="000752E2" w:rsidRPr="009A7222" w:rsidRDefault="000752E2" w:rsidP="008C48D7">
      <w:pPr>
        <w:pStyle w:val="ListParagraph"/>
        <w:numPr>
          <w:ilvl w:val="0"/>
          <w:numId w:val="9"/>
        </w:numPr>
        <w:spacing w:after="0" w:line="240" w:lineRule="auto"/>
        <w:jc w:val="both"/>
        <w:rPr>
          <w:rFonts w:ascii="Arial" w:hAnsi="Arial" w:cs="Arial"/>
        </w:rPr>
      </w:pPr>
      <w:r w:rsidRPr="009A7222">
        <w:rPr>
          <w:rFonts w:ascii="Arial" w:hAnsi="Arial" w:cs="Arial"/>
        </w:rPr>
        <w:t>Exercise such additional powers as may be necessary and perfo</w:t>
      </w:r>
      <w:r w:rsidR="006D3D68">
        <w:rPr>
          <w:rFonts w:ascii="Arial" w:hAnsi="Arial" w:cs="Arial"/>
        </w:rPr>
        <w:t>rm tasks assigned to it by the C</w:t>
      </w:r>
      <w:r w:rsidRPr="009A7222">
        <w:rPr>
          <w:rFonts w:ascii="Arial" w:hAnsi="Arial" w:cs="Arial"/>
        </w:rPr>
        <w:t>ouncil.</w:t>
      </w:r>
    </w:p>
    <w:p w:rsidR="000752E2" w:rsidRPr="009A7222" w:rsidRDefault="000752E2" w:rsidP="008C48D7">
      <w:pPr>
        <w:spacing w:after="0" w:line="240" w:lineRule="auto"/>
        <w:jc w:val="both"/>
        <w:rPr>
          <w:rFonts w:ascii="Arial" w:hAnsi="Arial" w:cs="Arial"/>
        </w:rPr>
      </w:pPr>
    </w:p>
    <w:p w:rsidR="000752E2" w:rsidRDefault="000752E2" w:rsidP="008C48D7">
      <w:pPr>
        <w:spacing w:after="0" w:line="240" w:lineRule="auto"/>
        <w:jc w:val="both"/>
        <w:rPr>
          <w:rFonts w:ascii="Arial" w:hAnsi="Arial" w:cs="Arial"/>
        </w:rPr>
      </w:pPr>
    </w:p>
    <w:p w:rsidR="000752E2" w:rsidRPr="009A7222" w:rsidRDefault="000752E2" w:rsidP="008C48D7">
      <w:pPr>
        <w:spacing w:after="0" w:line="240" w:lineRule="auto"/>
        <w:jc w:val="both"/>
        <w:rPr>
          <w:rFonts w:ascii="Arial" w:hAnsi="Arial" w:cs="Arial"/>
        </w:rPr>
      </w:pPr>
      <w:r w:rsidRPr="009A7222">
        <w:rPr>
          <w:rFonts w:ascii="Arial" w:hAnsi="Arial" w:cs="Arial"/>
        </w:rPr>
        <w:t>Article 14-2</w:t>
      </w:r>
      <w:r w:rsidRPr="009A7222">
        <w:rPr>
          <w:rFonts w:ascii="Arial" w:hAnsi="Arial" w:cs="Arial"/>
        </w:rPr>
        <w:tab/>
      </w:r>
      <w:r w:rsidRPr="009A7222">
        <w:rPr>
          <w:rFonts w:ascii="Arial" w:hAnsi="Arial" w:cs="Arial"/>
          <w:u w:val="single"/>
        </w:rPr>
        <w:t>USE PERMITS</w:t>
      </w:r>
    </w:p>
    <w:p w:rsidR="000752E2" w:rsidRPr="009A7222" w:rsidRDefault="000752E2" w:rsidP="008C48D7">
      <w:pPr>
        <w:spacing w:after="0" w:line="240" w:lineRule="auto"/>
        <w:jc w:val="both"/>
        <w:rPr>
          <w:rFonts w:ascii="Arial" w:hAnsi="Arial" w:cs="Arial"/>
        </w:rPr>
      </w:pPr>
    </w:p>
    <w:p w:rsidR="000752E2" w:rsidRDefault="000752E2" w:rsidP="00C328EE">
      <w:pPr>
        <w:pStyle w:val="ListParagraph"/>
        <w:numPr>
          <w:ilvl w:val="0"/>
          <w:numId w:val="29"/>
        </w:numPr>
        <w:spacing w:after="0" w:line="240" w:lineRule="auto"/>
        <w:ind w:left="1080" w:hanging="1080"/>
        <w:jc w:val="both"/>
        <w:rPr>
          <w:rFonts w:ascii="Arial" w:hAnsi="Arial" w:cs="Arial"/>
        </w:rPr>
      </w:pPr>
      <w:r>
        <w:rPr>
          <w:rFonts w:ascii="Arial" w:hAnsi="Arial" w:cs="Arial"/>
        </w:rPr>
        <w:t xml:space="preserve">1.  </w:t>
      </w:r>
      <w:r w:rsidRPr="009A7222">
        <w:rPr>
          <w:rFonts w:ascii="Arial" w:hAnsi="Arial" w:cs="Arial"/>
        </w:rPr>
        <w:t xml:space="preserve">Purpose:  The purpose of the regulations described by this Article is to allow the compatible and orderly development within the Town of uses which may be suitable only under specific conditions.  A Use Permit is required for all uses other than single-unit residential use.  </w:t>
      </w:r>
    </w:p>
    <w:p w:rsidR="000752E2" w:rsidRDefault="000752E2" w:rsidP="00B150B4">
      <w:pPr>
        <w:pStyle w:val="ListParagraph"/>
        <w:spacing w:after="0" w:line="240" w:lineRule="auto"/>
        <w:ind w:left="0"/>
        <w:jc w:val="both"/>
        <w:rPr>
          <w:rFonts w:ascii="Arial" w:hAnsi="Arial" w:cs="Arial"/>
        </w:rPr>
      </w:pPr>
      <w:r>
        <w:rPr>
          <w:rFonts w:ascii="Arial" w:hAnsi="Arial" w:cs="Arial"/>
        </w:rPr>
        <w:tab/>
      </w:r>
    </w:p>
    <w:p w:rsidR="000752E2" w:rsidRDefault="000752E2" w:rsidP="008C651F">
      <w:pPr>
        <w:spacing w:after="0" w:line="240" w:lineRule="auto"/>
        <w:ind w:left="1080" w:hanging="360"/>
        <w:jc w:val="both"/>
        <w:rPr>
          <w:rFonts w:ascii="Arial" w:hAnsi="Arial" w:cs="Arial"/>
        </w:rPr>
      </w:pPr>
      <w:r>
        <w:rPr>
          <w:rFonts w:ascii="Arial" w:hAnsi="Arial" w:cs="Arial"/>
        </w:rPr>
        <w:t>2.  All new construction, major remodeling or new uses that are materially different from prior use of existing structures must apply for a use permit pursuant to this article.  T</w:t>
      </w:r>
      <w:r w:rsidRPr="00545298">
        <w:rPr>
          <w:rFonts w:ascii="Arial" w:hAnsi="Arial" w:cs="Arial"/>
        </w:rPr>
        <w:t xml:space="preserve">he owner or tenant must inform the </w:t>
      </w:r>
      <w:r w:rsidR="006D3D68">
        <w:rPr>
          <w:rFonts w:ascii="Arial" w:hAnsi="Arial" w:cs="Arial"/>
        </w:rPr>
        <w:t>T</w:t>
      </w:r>
      <w:r w:rsidRPr="00545298">
        <w:rPr>
          <w:rFonts w:ascii="Arial" w:hAnsi="Arial" w:cs="Arial"/>
        </w:rPr>
        <w:t xml:space="preserve">own </w:t>
      </w:r>
      <w:r w:rsidR="006D3D68">
        <w:rPr>
          <w:rFonts w:ascii="Arial" w:hAnsi="Arial" w:cs="Arial"/>
        </w:rPr>
        <w:t>M</w:t>
      </w:r>
      <w:r w:rsidRPr="00545298">
        <w:rPr>
          <w:rFonts w:ascii="Arial" w:hAnsi="Arial" w:cs="Arial"/>
        </w:rPr>
        <w:t>anager of a proposed new use of a property p</w:t>
      </w:r>
      <w:r w:rsidR="006D3D68">
        <w:rPr>
          <w:rFonts w:ascii="Arial" w:hAnsi="Arial" w:cs="Arial"/>
        </w:rPr>
        <w:t>rior to its initiation and the Town M</w:t>
      </w:r>
      <w:r w:rsidRPr="00545298">
        <w:rPr>
          <w:rFonts w:ascii="Arial" w:hAnsi="Arial" w:cs="Arial"/>
        </w:rPr>
        <w:t xml:space="preserve">anager shall issue a written determination within ten (10) days stating whether the new use materially differs from prior use such that a new use permit is </w:t>
      </w:r>
      <w:r>
        <w:rPr>
          <w:rFonts w:ascii="Arial" w:hAnsi="Arial" w:cs="Arial"/>
        </w:rPr>
        <w:t>r</w:t>
      </w:r>
      <w:r w:rsidRPr="00545298">
        <w:rPr>
          <w:rFonts w:ascii="Arial" w:hAnsi="Arial" w:cs="Arial"/>
        </w:rPr>
        <w:t xml:space="preserve">equired prior to commencing the new use.  </w:t>
      </w:r>
      <w:r>
        <w:rPr>
          <w:rFonts w:ascii="Arial" w:hAnsi="Arial" w:cs="Arial"/>
        </w:rPr>
        <w:t>I</w:t>
      </w:r>
      <w:r w:rsidRPr="00545298">
        <w:rPr>
          <w:rFonts w:ascii="Arial" w:hAnsi="Arial" w:cs="Arial"/>
        </w:rPr>
        <w:t xml:space="preserve">n making this determination, the </w:t>
      </w:r>
      <w:r w:rsidR="006D3D68">
        <w:rPr>
          <w:rFonts w:ascii="Arial" w:hAnsi="Arial" w:cs="Arial"/>
        </w:rPr>
        <w:t>Town M</w:t>
      </w:r>
      <w:r w:rsidRPr="00545298">
        <w:rPr>
          <w:rFonts w:ascii="Arial" w:hAnsi="Arial" w:cs="Arial"/>
        </w:rPr>
        <w:t xml:space="preserve">anager shall primarily focus on differences in off-site impacts of the proposed new use </w:t>
      </w:r>
      <w:r>
        <w:rPr>
          <w:rFonts w:ascii="Arial" w:hAnsi="Arial" w:cs="Arial"/>
        </w:rPr>
        <w:t xml:space="preserve">compared to the permitted </w:t>
      </w:r>
      <w:r w:rsidRPr="00545298">
        <w:rPr>
          <w:rFonts w:ascii="Arial" w:hAnsi="Arial" w:cs="Arial"/>
        </w:rPr>
        <w:t>use.</w:t>
      </w:r>
    </w:p>
    <w:p w:rsidR="000752E2" w:rsidRDefault="000752E2" w:rsidP="008C651F">
      <w:pPr>
        <w:spacing w:after="0" w:line="240" w:lineRule="auto"/>
        <w:ind w:left="1080" w:hanging="360"/>
        <w:jc w:val="both"/>
        <w:rPr>
          <w:rFonts w:ascii="Arial" w:hAnsi="Arial" w:cs="Arial"/>
        </w:rPr>
      </w:pPr>
    </w:p>
    <w:p w:rsidR="000752E2" w:rsidRDefault="000752E2" w:rsidP="008C651F">
      <w:pPr>
        <w:pStyle w:val="ListParagraph"/>
        <w:spacing w:after="0" w:line="240" w:lineRule="auto"/>
        <w:ind w:left="1080" w:hanging="360"/>
        <w:jc w:val="both"/>
        <w:rPr>
          <w:rFonts w:ascii="Arial" w:hAnsi="Arial" w:cs="Arial"/>
        </w:rPr>
      </w:pPr>
      <w:r>
        <w:rPr>
          <w:rFonts w:ascii="Arial" w:hAnsi="Arial" w:cs="Arial"/>
        </w:rPr>
        <w:t>3.</w:t>
      </w:r>
      <w:r>
        <w:rPr>
          <w:rFonts w:ascii="Arial" w:hAnsi="Arial" w:cs="Arial"/>
        </w:rPr>
        <w:tab/>
      </w:r>
      <w:r w:rsidRPr="009A7222">
        <w:rPr>
          <w:rFonts w:ascii="Arial" w:hAnsi="Arial" w:cs="Arial"/>
        </w:rPr>
        <w:t>A Use Permit may impose conditions and specified time duration in order to carry out the provisions and intent of the Town’s adopted ordinances and General Plan.</w:t>
      </w:r>
    </w:p>
    <w:p w:rsidR="000752E2" w:rsidRDefault="000752E2" w:rsidP="008C651F">
      <w:pPr>
        <w:pStyle w:val="ListParagraph"/>
        <w:spacing w:after="0" w:line="240" w:lineRule="auto"/>
        <w:ind w:left="1080" w:hanging="360"/>
        <w:jc w:val="both"/>
        <w:rPr>
          <w:rFonts w:ascii="Arial" w:hAnsi="Arial" w:cs="Arial"/>
        </w:rPr>
      </w:pPr>
    </w:p>
    <w:p w:rsidR="000752E2" w:rsidRDefault="000752E2" w:rsidP="008C651F">
      <w:pPr>
        <w:spacing w:after="0" w:line="240" w:lineRule="auto"/>
        <w:ind w:left="1080" w:hanging="360"/>
        <w:jc w:val="both"/>
        <w:rPr>
          <w:rFonts w:ascii="Arial" w:hAnsi="Arial" w:cs="Arial"/>
        </w:rPr>
      </w:pPr>
    </w:p>
    <w:p w:rsidR="000752E2" w:rsidRDefault="000752E2" w:rsidP="008C651F">
      <w:pPr>
        <w:spacing w:after="0" w:line="240" w:lineRule="auto"/>
        <w:ind w:left="1080" w:hanging="360"/>
        <w:jc w:val="both"/>
        <w:rPr>
          <w:rFonts w:ascii="Arial" w:hAnsi="Arial" w:cs="Arial"/>
        </w:rPr>
      </w:pPr>
    </w:p>
    <w:p w:rsidR="000752E2" w:rsidRDefault="000752E2" w:rsidP="008C651F">
      <w:pPr>
        <w:spacing w:after="0" w:line="240" w:lineRule="auto"/>
        <w:ind w:left="1080" w:hanging="360"/>
        <w:jc w:val="both"/>
        <w:rPr>
          <w:rFonts w:ascii="Arial" w:hAnsi="Arial" w:cs="Arial"/>
        </w:rPr>
      </w:pPr>
    </w:p>
    <w:p w:rsidR="000752E2" w:rsidRDefault="000752E2" w:rsidP="00F92D90">
      <w:pPr>
        <w:spacing w:after="0" w:line="240" w:lineRule="auto"/>
        <w:ind w:left="1080" w:hanging="360"/>
        <w:jc w:val="center"/>
        <w:rPr>
          <w:rFonts w:ascii="Arial" w:hAnsi="Arial" w:cs="Arial"/>
        </w:rPr>
      </w:pPr>
      <w:r>
        <w:rPr>
          <w:rFonts w:ascii="Arial" w:hAnsi="Arial" w:cs="Arial"/>
        </w:rPr>
        <w:t>14-3</w:t>
      </w:r>
    </w:p>
    <w:p w:rsidR="000752E2" w:rsidRPr="009A7222" w:rsidRDefault="000752E2" w:rsidP="00F92D90">
      <w:pPr>
        <w:spacing w:after="0" w:line="240" w:lineRule="auto"/>
        <w:jc w:val="both"/>
        <w:rPr>
          <w:rFonts w:ascii="Arial" w:hAnsi="Arial" w:cs="Arial"/>
        </w:rPr>
      </w:pPr>
      <w:r w:rsidRPr="009A7222">
        <w:rPr>
          <w:rFonts w:ascii="Arial" w:hAnsi="Arial" w:cs="Arial"/>
        </w:rPr>
        <w:t>14-2</w:t>
      </w:r>
      <w:r w:rsidRPr="009A7222">
        <w:rPr>
          <w:rFonts w:ascii="Arial" w:hAnsi="Arial" w:cs="Arial"/>
        </w:rPr>
        <w:tab/>
      </w:r>
      <w:r w:rsidRPr="009A7222">
        <w:rPr>
          <w:rFonts w:ascii="Arial" w:hAnsi="Arial" w:cs="Arial"/>
        </w:rPr>
        <w:tab/>
      </w:r>
      <w:r w:rsidRPr="009A7222">
        <w:rPr>
          <w:rFonts w:ascii="Arial" w:hAnsi="Arial" w:cs="Arial"/>
        </w:rPr>
        <w:tab/>
      </w:r>
      <w:r w:rsidRPr="009A7222">
        <w:rPr>
          <w:rFonts w:ascii="Arial" w:hAnsi="Arial" w:cs="Arial"/>
        </w:rPr>
        <w:tab/>
      </w:r>
      <w:r w:rsidRPr="009A7222">
        <w:rPr>
          <w:rFonts w:ascii="Arial" w:hAnsi="Arial" w:cs="Arial"/>
        </w:rPr>
        <w:tab/>
        <w:t>PLANNING AND SIGNS</w:t>
      </w:r>
      <w:r w:rsidRPr="009A7222">
        <w:rPr>
          <w:rFonts w:ascii="Arial" w:hAnsi="Arial" w:cs="Arial"/>
        </w:rPr>
        <w:tab/>
      </w:r>
      <w:r w:rsidRPr="009A7222">
        <w:rPr>
          <w:rFonts w:ascii="Arial" w:hAnsi="Arial" w:cs="Arial"/>
        </w:rPr>
        <w:tab/>
      </w:r>
      <w:r w:rsidRPr="009A7222">
        <w:rPr>
          <w:rFonts w:ascii="Arial" w:hAnsi="Arial" w:cs="Arial"/>
        </w:rPr>
        <w:tab/>
      </w:r>
      <w:r w:rsidRPr="009A7222">
        <w:rPr>
          <w:rFonts w:ascii="Arial" w:hAnsi="Arial" w:cs="Arial"/>
        </w:rPr>
        <w:tab/>
        <w:t>14-2</w:t>
      </w:r>
    </w:p>
    <w:p w:rsidR="000752E2" w:rsidRDefault="000752E2" w:rsidP="008C651F">
      <w:pPr>
        <w:spacing w:after="0" w:line="240" w:lineRule="auto"/>
        <w:ind w:left="1080" w:hanging="360"/>
        <w:jc w:val="both"/>
        <w:rPr>
          <w:rFonts w:ascii="Arial" w:hAnsi="Arial" w:cs="Arial"/>
        </w:rPr>
      </w:pPr>
    </w:p>
    <w:p w:rsidR="000752E2" w:rsidRDefault="000752E2" w:rsidP="008C651F">
      <w:pPr>
        <w:spacing w:after="0" w:line="240" w:lineRule="auto"/>
        <w:ind w:left="1080" w:hanging="360"/>
        <w:jc w:val="both"/>
        <w:rPr>
          <w:rFonts w:ascii="Arial" w:hAnsi="Arial" w:cs="Arial"/>
        </w:rPr>
      </w:pPr>
      <w:r>
        <w:rPr>
          <w:rFonts w:ascii="Arial" w:hAnsi="Arial" w:cs="Arial"/>
        </w:rPr>
        <w:lastRenderedPageBreak/>
        <w:t>4. T</w:t>
      </w:r>
      <w:r w:rsidRPr="00545298">
        <w:rPr>
          <w:rFonts w:ascii="Arial" w:hAnsi="Arial" w:cs="Arial"/>
        </w:rPr>
        <w:t>he followin</w:t>
      </w:r>
      <w:r>
        <w:rPr>
          <w:rFonts w:ascii="Arial" w:hAnsi="Arial" w:cs="Arial"/>
        </w:rPr>
        <w:t xml:space="preserve">g limited commercial uses of a residential </w:t>
      </w:r>
      <w:r w:rsidRPr="00545298">
        <w:rPr>
          <w:rFonts w:ascii="Arial" w:hAnsi="Arial" w:cs="Arial"/>
        </w:rPr>
        <w:t xml:space="preserve">structure are permitted as </w:t>
      </w:r>
      <w:r>
        <w:rPr>
          <w:rFonts w:ascii="Arial" w:hAnsi="Arial" w:cs="Arial"/>
        </w:rPr>
        <w:t xml:space="preserve">a matter of right and shall not </w:t>
      </w:r>
      <w:r w:rsidRPr="00545298">
        <w:rPr>
          <w:rFonts w:ascii="Arial" w:hAnsi="Arial" w:cs="Arial"/>
        </w:rPr>
        <w:t>require a use permit as described herein:</w:t>
      </w:r>
    </w:p>
    <w:p w:rsidR="000752E2" w:rsidRPr="00545298" w:rsidRDefault="000752E2" w:rsidP="008C651F">
      <w:pPr>
        <w:spacing w:after="0" w:line="240" w:lineRule="auto"/>
        <w:ind w:left="1080" w:hanging="360"/>
        <w:jc w:val="both"/>
        <w:rPr>
          <w:rFonts w:ascii="Arial" w:hAnsi="Arial" w:cs="Arial"/>
        </w:rPr>
      </w:pPr>
    </w:p>
    <w:p w:rsidR="000752E2" w:rsidRPr="00545298" w:rsidRDefault="000752E2" w:rsidP="008C651F">
      <w:pPr>
        <w:numPr>
          <w:ilvl w:val="0"/>
          <w:numId w:val="25"/>
        </w:numPr>
        <w:spacing w:after="0" w:line="240" w:lineRule="auto"/>
        <w:jc w:val="both"/>
        <w:rPr>
          <w:rFonts w:ascii="Arial" w:hAnsi="Arial" w:cs="Arial"/>
        </w:rPr>
      </w:pPr>
      <w:r w:rsidRPr="00545298">
        <w:rPr>
          <w:rFonts w:ascii="Arial" w:hAnsi="Arial" w:cs="Arial"/>
        </w:rPr>
        <w:t>a licensed home occupation, so long as it does not:</w:t>
      </w:r>
    </w:p>
    <w:p w:rsidR="000752E2" w:rsidRDefault="000752E2" w:rsidP="008C651F">
      <w:pPr>
        <w:spacing w:after="0" w:line="240" w:lineRule="auto"/>
        <w:ind w:left="1080" w:hanging="360"/>
        <w:jc w:val="both"/>
        <w:rPr>
          <w:rFonts w:ascii="Arial" w:hAnsi="Arial" w:cs="Arial"/>
        </w:rPr>
      </w:pPr>
    </w:p>
    <w:p w:rsidR="000752E2" w:rsidRDefault="000752E2" w:rsidP="008C651F">
      <w:pPr>
        <w:numPr>
          <w:ilvl w:val="0"/>
          <w:numId w:val="26"/>
        </w:numPr>
        <w:spacing w:after="0" w:line="240" w:lineRule="auto"/>
        <w:jc w:val="both"/>
        <w:rPr>
          <w:rFonts w:ascii="Arial" w:hAnsi="Arial" w:cs="Arial"/>
        </w:rPr>
      </w:pPr>
      <w:r w:rsidRPr="00545298">
        <w:rPr>
          <w:rFonts w:ascii="Arial" w:hAnsi="Arial" w:cs="Arial"/>
        </w:rPr>
        <w:t>involve more than incidental retail sales;</w:t>
      </w:r>
    </w:p>
    <w:p w:rsidR="000752E2" w:rsidRDefault="000752E2" w:rsidP="008C651F">
      <w:pPr>
        <w:numPr>
          <w:ilvl w:val="0"/>
          <w:numId w:val="26"/>
        </w:numPr>
        <w:spacing w:after="0" w:line="240" w:lineRule="auto"/>
        <w:jc w:val="both"/>
        <w:rPr>
          <w:rFonts w:ascii="Arial" w:hAnsi="Arial" w:cs="Arial"/>
        </w:rPr>
      </w:pPr>
      <w:r w:rsidRPr="008C651F">
        <w:rPr>
          <w:rFonts w:ascii="Arial" w:hAnsi="Arial" w:cs="Arial"/>
        </w:rPr>
        <w:t xml:space="preserve">produce noise, odor, smoke, dust, glare, electrical </w:t>
      </w:r>
      <w:r w:rsidRPr="00545298">
        <w:rPr>
          <w:rFonts w:ascii="Arial" w:hAnsi="Arial" w:cs="Arial"/>
        </w:rPr>
        <w:t xml:space="preserve">interference or </w:t>
      </w:r>
      <w:r>
        <w:rPr>
          <w:rFonts w:ascii="Arial" w:hAnsi="Arial" w:cs="Arial"/>
        </w:rPr>
        <w:t>other similar off-site impacts;</w:t>
      </w:r>
    </w:p>
    <w:p w:rsidR="000752E2" w:rsidRDefault="000752E2" w:rsidP="008C651F">
      <w:pPr>
        <w:numPr>
          <w:ilvl w:val="0"/>
          <w:numId w:val="26"/>
        </w:numPr>
        <w:spacing w:after="0" w:line="240" w:lineRule="auto"/>
        <w:jc w:val="both"/>
        <w:rPr>
          <w:rFonts w:ascii="Arial" w:hAnsi="Arial" w:cs="Arial"/>
        </w:rPr>
      </w:pPr>
      <w:r w:rsidRPr="008C651F">
        <w:rPr>
          <w:rFonts w:ascii="Arial" w:hAnsi="Arial" w:cs="Arial"/>
        </w:rPr>
        <w:t>store business materials/supplies where they are visible from the street;</w:t>
      </w:r>
    </w:p>
    <w:p w:rsidR="000752E2" w:rsidRDefault="000752E2" w:rsidP="008C651F">
      <w:pPr>
        <w:numPr>
          <w:ilvl w:val="0"/>
          <w:numId w:val="26"/>
        </w:numPr>
        <w:spacing w:after="0" w:line="240" w:lineRule="auto"/>
        <w:jc w:val="both"/>
        <w:rPr>
          <w:rFonts w:ascii="Arial" w:hAnsi="Arial" w:cs="Arial"/>
        </w:rPr>
      </w:pPr>
      <w:r w:rsidRPr="008C651F">
        <w:rPr>
          <w:rFonts w:ascii="Arial" w:hAnsi="Arial" w:cs="Arial"/>
        </w:rPr>
        <w:t>reasonably contemplate more than one visitor/</w:t>
      </w:r>
      <w:r>
        <w:rPr>
          <w:rFonts w:ascii="Arial" w:hAnsi="Arial" w:cs="Arial"/>
        </w:rPr>
        <w:t>client at a time; nor</w:t>
      </w:r>
    </w:p>
    <w:p w:rsidR="000752E2" w:rsidRDefault="000752E2" w:rsidP="008C651F">
      <w:pPr>
        <w:numPr>
          <w:ilvl w:val="0"/>
          <w:numId w:val="26"/>
        </w:numPr>
        <w:spacing w:after="0" w:line="240" w:lineRule="auto"/>
        <w:jc w:val="both"/>
        <w:rPr>
          <w:rFonts w:ascii="Arial" w:hAnsi="Arial" w:cs="Arial"/>
        </w:rPr>
      </w:pPr>
      <w:r w:rsidRPr="008C651F">
        <w:rPr>
          <w:rFonts w:ascii="Arial" w:hAnsi="Arial" w:cs="Arial"/>
        </w:rPr>
        <w:t>employ more than three (3) employees, partners or business associates, including the occupants of the re</w:t>
      </w:r>
      <w:r>
        <w:rPr>
          <w:rFonts w:ascii="Arial" w:hAnsi="Arial" w:cs="Arial"/>
        </w:rPr>
        <w:t>sidence.</w:t>
      </w:r>
    </w:p>
    <w:p w:rsidR="000752E2" w:rsidRPr="008C651F" w:rsidRDefault="000752E2" w:rsidP="008C651F">
      <w:pPr>
        <w:spacing w:after="0" w:line="240" w:lineRule="auto"/>
        <w:jc w:val="both"/>
        <w:rPr>
          <w:rFonts w:ascii="Arial" w:hAnsi="Arial" w:cs="Arial"/>
        </w:rPr>
      </w:pPr>
    </w:p>
    <w:p w:rsidR="000752E2" w:rsidRDefault="000752E2" w:rsidP="008C651F">
      <w:pPr>
        <w:numPr>
          <w:ilvl w:val="0"/>
          <w:numId w:val="25"/>
        </w:numPr>
        <w:spacing w:after="0" w:line="240" w:lineRule="auto"/>
        <w:jc w:val="both"/>
        <w:rPr>
          <w:rFonts w:ascii="Arial" w:hAnsi="Arial" w:cs="Arial"/>
        </w:rPr>
      </w:pPr>
      <w:r w:rsidRPr="00545298">
        <w:rPr>
          <w:rFonts w:ascii="Arial" w:hAnsi="Arial" w:cs="Arial"/>
        </w:rPr>
        <w:t xml:space="preserve">occasional business-related meetings of no more than </w:t>
      </w:r>
      <w:r>
        <w:rPr>
          <w:rFonts w:ascii="Arial" w:hAnsi="Arial" w:cs="Arial"/>
        </w:rPr>
        <w:t>e</w:t>
      </w:r>
      <w:r w:rsidRPr="00545298">
        <w:rPr>
          <w:rFonts w:ascii="Arial" w:hAnsi="Arial" w:cs="Arial"/>
        </w:rPr>
        <w:t>ight (8) persons.</w:t>
      </w:r>
    </w:p>
    <w:p w:rsidR="000752E2" w:rsidRPr="00545298" w:rsidRDefault="000752E2" w:rsidP="008C651F">
      <w:pPr>
        <w:spacing w:after="0" w:line="240" w:lineRule="auto"/>
        <w:jc w:val="both"/>
        <w:rPr>
          <w:rFonts w:ascii="Arial" w:hAnsi="Arial" w:cs="Arial"/>
        </w:rPr>
      </w:pPr>
    </w:p>
    <w:p w:rsidR="000752E2" w:rsidRPr="009A7222" w:rsidRDefault="000752E2" w:rsidP="00182BAC">
      <w:pPr>
        <w:pStyle w:val="ListParagraph"/>
        <w:spacing w:after="0" w:line="240" w:lineRule="auto"/>
        <w:ind w:left="0"/>
        <w:jc w:val="both"/>
        <w:rPr>
          <w:rFonts w:ascii="Arial" w:hAnsi="Arial" w:cs="Arial"/>
        </w:rPr>
      </w:pPr>
      <w:r>
        <w:rPr>
          <w:rFonts w:ascii="Arial" w:hAnsi="Arial" w:cs="Arial"/>
        </w:rPr>
        <w:t>B.</w:t>
      </w:r>
      <w:r>
        <w:rPr>
          <w:rFonts w:ascii="Arial" w:hAnsi="Arial" w:cs="Arial"/>
        </w:rPr>
        <w:tab/>
      </w:r>
      <w:r w:rsidRPr="009A7222">
        <w:rPr>
          <w:rFonts w:ascii="Arial" w:hAnsi="Arial" w:cs="Arial"/>
        </w:rPr>
        <w:t xml:space="preserve">Application Filing Procedure: The </w:t>
      </w:r>
      <w:r w:rsidR="006D3D68">
        <w:rPr>
          <w:rFonts w:ascii="Arial" w:hAnsi="Arial" w:cs="Arial"/>
        </w:rPr>
        <w:t>Town M</w:t>
      </w:r>
      <w:r>
        <w:rPr>
          <w:rFonts w:ascii="Arial" w:hAnsi="Arial" w:cs="Arial"/>
        </w:rPr>
        <w:t xml:space="preserve">anager </w:t>
      </w:r>
      <w:r w:rsidRPr="009A7222">
        <w:rPr>
          <w:rFonts w:ascii="Arial" w:hAnsi="Arial" w:cs="Arial"/>
        </w:rPr>
        <w:t xml:space="preserve">shall have the authority to develop </w:t>
      </w:r>
      <w:r w:rsidR="00725F6A">
        <w:rPr>
          <w:rFonts w:ascii="Arial" w:hAnsi="Arial" w:cs="Arial"/>
        </w:rPr>
        <w:tab/>
      </w:r>
      <w:r w:rsidRPr="009A7222">
        <w:rPr>
          <w:rFonts w:ascii="Arial" w:hAnsi="Arial" w:cs="Arial"/>
        </w:rPr>
        <w:t xml:space="preserve">such </w:t>
      </w:r>
      <w:r>
        <w:rPr>
          <w:rFonts w:ascii="Arial" w:hAnsi="Arial" w:cs="Arial"/>
        </w:rPr>
        <w:t>f</w:t>
      </w:r>
      <w:r w:rsidRPr="009A7222">
        <w:rPr>
          <w:rFonts w:ascii="Arial" w:hAnsi="Arial" w:cs="Arial"/>
        </w:rPr>
        <w:t xml:space="preserve">orms and additional procedures as may be necessary for the proper administration </w:t>
      </w:r>
      <w:r w:rsidR="00725F6A">
        <w:rPr>
          <w:rFonts w:ascii="Arial" w:hAnsi="Arial" w:cs="Arial"/>
        </w:rPr>
        <w:tab/>
      </w:r>
      <w:r w:rsidRPr="009A7222">
        <w:rPr>
          <w:rFonts w:ascii="Arial" w:hAnsi="Arial" w:cs="Arial"/>
        </w:rPr>
        <w:t xml:space="preserve">of this </w:t>
      </w:r>
      <w:r>
        <w:rPr>
          <w:rFonts w:ascii="Arial" w:hAnsi="Arial" w:cs="Arial"/>
        </w:rPr>
        <w:t>a</w:t>
      </w:r>
      <w:r w:rsidRPr="009A7222">
        <w:rPr>
          <w:rFonts w:ascii="Arial" w:hAnsi="Arial" w:cs="Arial"/>
        </w:rPr>
        <w:t xml:space="preserve">rticle, provided that such are not inconsistent with the provisions set forth herein </w:t>
      </w:r>
      <w:r>
        <w:rPr>
          <w:rFonts w:ascii="Arial" w:hAnsi="Arial" w:cs="Arial"/>
        </w:rPr>
        <w:tab/>
      </w:r>
      <w:r w:rsidRPr="009A7222">
        <w:rPr>
          <w:rFonts w:ascii="Arial" w:hAnsi="Arial" w:cs="Arial"/>
        </w:rPr>
        <w:t xml:space="preserve">and are given final approval by the Town Council.  Application shall be made by the </w:t>
      </w:r>
      <w:r>
        <w:rPr>
          <w:rFonts w:ascii="Arial" w:hAnsi="Arial" w:cs="Arial"/>
        </w:rPr>
        <w:tab/>
      </w:r>
      <w:r w:rsidRPr="009A7222">
        <w:rPr>
          <w:rFonts w:ascii="Arial" w:hAnsi="Arial" w:cs="Arial"/>
        </w:rPr>
        <w:t xml:space="preserve">property owner </w:t>
      </w:r>
      <w:r w:rsidRPr="00487DF7">
        <w:rPr>
          <w:rFonts w:ascii="Arial" w:hAnsi="Arial" w:cs="Arial"/>
        </w:rPr>
        <w:t>or</w:t>
      </w:r>
      <w:r w:rsidRPr="009A7222">
        <w:rPr>
          <w:rFonts w:ascii="Arial" w:hAnsi="Arial" w:cs="Arial"/>
        </w:rPr>
        <w:t xml:space="preserve"> </w:t>
      </w:r>
      <w:r>
        <w:rPr>
          <w:rFonts w:ascii="Arial" w:hAnsi="Arial" w:cs="Arial"/>
        </w:rPr>
        <w:t xml:space="preserve">equitable owner (the purchaser where a contract to purchase the </w:t>
      </w:r>
      <w:r>
        <w:rPr>
          <w:rFonts w:ascii="Arial" w:hAnsi="Arial" w:cs="Arial"/>
        </w:rPr>
        <w:tab/>
        <w:t xml:space="preserve">property has been signed) </w:t>
      </w:r>
      <w:r w:rsidRPr="009A7222">
        <w:rPr>
          <w:rFonts w:ascii="Arial" w:hAnsi="Arial" w:cs="Arial"/>
        </w:rPr>
        <w:t xml:space="preserve">to the </w:t>
      </w:r>
      <w:r w:rsidR="00725F6A">
        <w:rPr>
          <w:rFonts w:ascii="Arial" w:hAnsi="Arial" w:cs="Arial"/>
        </w:rPr>
        <w:t>Town M</w:t>
      </w:r>
      <w:r>
        <w:rPr>
          <w:rFonts w:ascii="Arial" w:hAnsi="Arial" w:cs="Arial"/>
        </w:rPr>
        <w:t xml:space="preserve">anager </w:t>
      </w:r>
      <w:r w:rsidRPr="009A7222">
        <w:rPr>
          <w:rFonts w:ascii="Arial" w:hAnsi="Arial" w:cs="Arial"/>
        </w:rPr>
        <w:t xml:space="preserve">on a form prescribed for this purpose by </w:t>
      </w:r>
      <w:r>
        <w:rPr>
          <w:rFonts w:ascii="Arial" w:hAnsi="Arial" w:cs="Arial"/>
        </w:rPr>
        <w:tab/>
      </w:r>
      <w:r w:rsidRPr="009A7222">
        <w:rPr>
          <w:rFonts w:ascii="Arial" w:hAnsi="Arial" w:cs="Arial"/>
        </w:rPr>
        <w:t xml:space="preserve">the Town.  Granting a Use Permit does not exempt the applicant from complying with </w:t>
      </w:r>
      <w:r>
        <w:rPr>
          <w:rFonts w:ascii="Arial" w:hAnsi="Arial" w:cs="Arial"/>
        </w:rPr>
        <w:tab/>
      </w:r>
      <w:r w:rsidRPr="009A7222">
        <w:rPr>
          <w:rFonts w:ascii="Arial" w:hAnsi="Arial" w:cs="Arial"/>
        </w:rPr>
        <w:t>requirements of the Building Code or other ordinances.</w:t>
      </w:r>
    </w:p>
    <w:p w:rsidR="000752E2" w:rsidRPr="009A7222" w:rsidRDefault="000752E2" w:rsidP="008C651F">
      <w:pPr>
        <w:spacing w:after="0" w:line="240" w:lineRule="auto"/>
        <w:jc w:val="both"/>
        <w:rPr>
          <w:rFonts w:ascii="Arial" w:hAnsi="Arial" w:cs="Arial"/>
        </w:rPr>
      </w:pPr>
    </w:p>
    <w:p w:rsidR="000752E2" w:rsidRPr="009A7222" w:rsidRDefault="000752E2" w:rsidP="00182BAC">
      <w:pPr>
        <w:pStyle w:val="ListParagraph"/>
        <w:spacing w:after="0" w:line="240" w:lineRule="auto"/>
        <w:ind w:left="0"/>
        <w:jc w:val="both"/>
        <w:rPr>
          <w:rFonts w:ascii="Arial" w:hAnsi="Arial" w:cs="Arial"/>
        </w:rPr>
      </w:pPr>
      <w:r>
        <w:rPr>
          <w:rFonts w:ascii="Arial" w:hAnsi="Arial" w:cs="Arial"/>
        </w:rPr>
        <w:t xml:space="preserve">C. </w:t>
      </w:r>
      <w:r>
        <w:rPr>
          <w:rFonts w:ascii="Arial" w:hAnsi="Arial" w:cs="Arial"/>
        </w:rPr>
        <w:tab/>
      </w:r>
      <w:r w:rsidRPr="009A7222">
        <w:rPr>
          <w:rFonts w:ascii="Arial" w:hAnsi="Arial" w:cs="Arial"/>
        </w:rPr>
        <w:t xml:space="preserve">Review and Approval:  The Planning and </w:t>
      </w:r>
      <w:r w:rsidR="00BC74B3">
        <w:rPr>
          <w:rFonts w:ascii="Arial" w:hAnsi="Arial" w:cs="Arial"/>
        </w:rPr>
        <w:t>Development</w:t>
      </w:r>
      <w:r w:rsidRPr="009A7222">
        <w:rPr>
          <w:rFonts w:ascii="Arial" w:hAnsi="Arial" w:cs="Arial"/>
        </w:rPr>
        <w:t xml:space="preserve"> Committee shall make </w:t>
      </w:r>
      <w:r>
        <w:rPr>
          <w:rFonts w:ascii="Arial" w:hAnsi="Arial" w:cs="Arial"/>
        </w:rPr>
        <w:tab/>
      </w:r>
      <w:r w:rsidRPr="009A7222">
        <w:rPr>
          <w:rFonts w:ascii="Arial" w:hAnsi="Arial" w:cs="Arial"/>
        </w:rPr>
        <w:t xml:space="preserve">recommendations on all Use Permit applications.  The Town Council shall have the final </w:t>
      </w:r>
      <w:r>
        <w:rPr>
          <w:rFonts w:ascii="Arial" w:hAnsi="Arial" w:cs="Arial"/>
        </w:rPr>
        <w:tab/>
      </w:r>
      <w:r w:rsidRPr="009A7222">
        <w:rPr>
          <w:rFonts w:ascii="Arial" w:hAnsi="Arial" w:cs="Arial"/>
        </w:rPr>
        <w:t xml:space="preserve">authority for approval or denial of all Use Permits.  The following procedures shall be </w:t>
      </w:r>
      <w:r>
        <w:rPr>
          <w:rFonts w:ascii="Arial" w:hAnsi="Arial" w:cs="Arial"/>
        </w:rPr>
        <w:tab/>
      </w:r>
      <w:r w:rsidRPr="009A7222">
        <w:rPr>
          <w:rFonts w:ascii="Arial" w:hAnsi="Arial" w:cs="Arial"/>
        </w:rPr>
        <w:t>followed for all permit applications.</w:t>
      </w:r>
    </w:p>
    <w:p w:rsidR="000752E2" w:rsidRPr="009A7222" w:rsidRDefault="000752E2" w:rsidP="008C651F">
      <w:pPr>
        <w:spacing w:after="0" w:line="240" w:lineRule="auto"/>
        <w:jc w:val="center"/>
        <w:rPr>
          <w:rFonts w:ascii="Arial" w:hAnsi="Arial" w:cs="Arial"/>
        </w:rPr>
      </w:pPr>
    </w:p>
    <w:p w:rsidR="000752E2" w:rsidRPr="009A7222" w:rsidRDefault="000752E2" w:rsidP="008C651F">
      <w:pPr>
        <w:pStyle w:val="ListParagraph"/>
        <w:numPr>
          <w:ilvl w:val="0"/>
          <w:numId w:val="12"/>
        </w:numPr>
        <w:spacing w:after="0" w:line="240" w:lineRule="auto"/>
        <w:jc w:val="both"/>
        <w:rPr>
          <w:rFonts w:ascii="Arial" w:hAnsi="Arial" w:cs="Arial"/>
        </w:rPr>
      </w:pPr>
      <w:r w:rsidRPr="009A7222">
        <w:rPr>
          <w:rFonts w:ascii="Arial" w:hAnsi="Arial" w:cs="Arial"/>
        </w:rPr>
        <w:t xml:space="preserve">Application for Use Permits shall be submitted to the </w:t>
      </w:r>
      <w:r w:rsidR="00725F6A">
        <w:rPr>
          <w:rFonts w:ascii="Arial" w:hAnsi="Arial" w:cs="Arial"/>
        </w:rPr>
        <w:t>Town M</w:t>
      </w:r>
      <w:r>
        <w:rPr>
          <w:rFonts w:ascii="Arial" w:hAnsi="Arial" w:cs="Arial"/>
        </w:rPr>
        <w:t xml:space="preserve">anager </w:t>
      </w:r>
      <w:r w:rsidRPr="009A7222">
        <w:rPr>
          <w:rFonts w:ascii="Arial" w:hAnsi="Arial" w:cs="Arial"/>
        </w:rPr>
        <w:t>in writing and be referred to the Committee for a public hearing, which shall be held no more than ninety (90) days from the date of the application. The</w:t>
      </w:r>
      <w:r w:rsidR="008634C7">
        <w:rPr>
          <w:rFonts w:ascii="Arial" w:hAnsi="Arial" w:cs="Arial"/>
        </w:rPr>
        <w:t xml:space="preserve"> Town </w:t>
      </w:r>
      <w:r w:rsidR="008634C7">
        <w:rPr>
          <w:rFonts w:ascii="Arial" w:hAnsi="Arial" w:cs="Arial"/>
        </w:rPr>
        <w:br/>
        <w:t>M</w:t>
      </w:r>
      <w:r>
        <w:rPr>
          <w:rFonts w:ascii="Arial" w:hAnsi="Arial" w:cs="Arial"/>
        </w:rPr>
        <w:t xml:space="preserve">anager </w:t>
      </w:r>
      <w:r w:rsidRPr="009A7222">
        <w:rPr>
          <w:rFonts w:ascii="Arial" w:hAnsi="Arial" w:cs="Arial"/>
        </w:rPr>
        <w:t xml:space="preserve">shall investigate conditions, arrange hearing notification, and obtain any expert advice needed to evaluate the application.  The </w:t>
      </w:r>
      <w:r w:rsidR="008634C7">
        <w:rPr>
          <w:rFonts w:ascii="Arial" w:hAnsi="Arial" w:cs="Arial"/>
        </w:rPr>
        <w:t>Town M</w:t>
      </w:r>
      <w:r>
        <w:rPr>
          <w:rFonts w:ascii="Arial" w:hAnsi="Arial" w:cs="Arial"/>
        </w:rPr>
        <w:t xml:space="preserve">anager </w:t>
      </w:r>
      <w:r w:rsidRPr="009A7222">
        <w:rPr>
          <w:rFonts w:ascii="Arial" w:hAnsi="Arial" w:cs="Arial"/>
        </w:rPr>
        <w:t>may request changes to the specifics of the application in order to improve community compatibility of the proposed use.</w:t>
      </w:r>
    </w:p>
    <w:p w:rsidR="000752E2" w:rsidRPr="009A7222" w:rsidRDefault="000752E2" w:rsidP="008C651F">
      <w:pPr>
        <w:spacing w:after="0" w:line="240" w:lineRule="auto"/>
        <w:ind w:left="720"/>
        <w:jc w:val="both"/>
        <w:rPr>
          <w:rFonts w:ascii="Arial" w:hAnsi="Arial" w:cs="Arial"/>
        </w:rPr>
      </w:pPr>
    </w:p>
    <w:p w:rsidR="000752E2" w:rsidRDefault="000752E2" w:rsidP="008C651F">
      <w:pPr>
        <w:pStyle w:val="ListParagraph"/>
        <w:numPr>
          <w:ilvl w:val="0"/>
          <w:numId w:val="12"/>
        </w:numPr>
        <w:spacing w:after="0" w:line="240" w:lineRule="auto"/>
        <w:jc w:val="both"/>
        <w:rPr>
          <w:rFonts w:ascii="Arial" w:hAnsi="Arial" w:cs="Arial"/>
        </w:rPr>
      </w:pPr>
      <w:r w:rsidRPr="009A7222">
        <w:rPr>
          <w:rFonts w:ascii="Arial" w:hAnsi="Arial" w:cs="Arial"/>
        </w:rPr>
        <w:t xml:space="preserve">After receiving an application for a Use Permit, the </w:t>
      </w:r>
      <w:r w:rsidR="008634C7">
        <w:rPr>
          <w:rFonts w:ascii="Arial" w:hAnsi="Arial" w:cs="Arial"/>
        </w:rPr>
        <w:t>Town M</w:t>
      </w:r>
      <w:r>
        <w:rPr>
          <w:rFonts w:ascii="Arial" w:hAnsi="Arial" w:cs="Arial"/>
        </w:rPr>
        <w:t xml:space="preserve">anager </w:t>
      </w:r>
      <w:r w:rsidRPr="009A7222">
        <w:rPr>
          <w:rFonts w:ascii="Arial" w:hAnsi="Arial" w:cs="Arial"/>
        </w:rPr>
        <w:t>shall give notification of such request and notice of the public hearing by the mail to all owners of r</w:t>
      </w:r>
      <w:r w:rsidR="002B37FB">
        <w:rPr>
          <w:rFonts w:ascii="Arial" w:hAnsi="Arial" w:cs="Arial"/>
        </w:rPr>
        <w:t xml:space="preserve">eal property located within three </w:t>
      </w:r>
      <w:r w:rsidRPr="009A7222">
        <w:rPr>
          <w:rFonts w:ascii="Arial" w:hAnsi="Arial" w:cs="Arial"/>
        </w:rPr>
        <w:t>hundred (</w:t>
      </w:r>
      <w:r w:rsidR="002B37FB">
        <w:rPr>
          <w:rFonts w:ascii="Arial" w:hAnsi="Arial" w:cs="Arial"/>
        </w:rPr>
        <w:t>3</w:t>
      </w:r>
      <w:r w:rsidRPr="009A7222">
        <w:rPr>
          <w:rFonts w:ascii="Arial" w:hAnsi="Arial" w:cs="Arial"/>
        </w:rPr>
        <w:t xml:space="preserve">00) feet of the property on which application has been made.  The names and both physical and mailing addresses of </w:t>
      </w:r>
    </w:p>
    <w:p w:rsidR="000752E2" w:rsidRPr="009A7222" w:rsidRDefault="000752E2" w:rsidP="00183A5A">
      <w:pPr>
        <w:pStyle w:val="ListParagraph"/>
        <w:spacing w:after="0" w:line="240" w:lineRule="auto"/>
        <w:ind w:left="1080"/>
        <w:jc w:val="both"/>
        <w:rPr>
          <w:rFonts w:ascii="Arial" w:hAnsi="Arial" w:cs="Arial"/>
        </w:rPr>
      </w:pPr>
      <w:r w:rsidRPr="00183A5A">
        <w:rPr>
          <w:rFonts w:ascii="Arial" w:hAnsi="Arial" w:cs="Arial"/>
        </w:rPr>
        <w:t>the affected parties shall be supplied by the applicant.  Notice of the public hearing shall also be posted no less than fifteen (15) days prior to the hearing date in the location where Town Council meeting notices are posted and at the corners of the subject property in a manner visible to the general public.</w:t>
      </w:r>
    </w:p>
    <w:p w:rsidR="000752E2" w:rsidRPr="009A7222" w:rsidRDefault="000752E2" w:rsidP="008C651F">
      <w:pPr>
        <w:spacing w:after="0" w:line="240" w:lineRule="auto"/>
        <w:jc w:val="both"/>
        <w:rPr>
          <w:rFonts w:ascii="Arial" w:hAnsi="Arial" w:cs="Arial"/>
        </w:rPr>
      </w:pPr>
    </w:p>
    <w:p w:rsidR="000752E2" w:rsidRDefault="000752E2" w:rsidP="008C651F">
      <w:pPr>
        <w:pStyle w:val="ListParagraph"/>
        <w:numPr>
          <w:ilvl w:val="0"/>
          <w:numId w:val="12"/>
        </w:numPr>
        <w:spacing w:after="0" w:line="240" w:lineRule="auto"/>
        <w:jc w:val="both"/>
        <w:rPr>
          <w:rFonts w:ascii="Arial" w:hAnsi="Arial" w:cs="Arial"/>
        </w:rPr>
      </w:pPr>
      <w:r w:rsidRPr="009A7222">
        <w:rPr>
          <w:rFonts w:ascii="Arial" w:hAnsi="Arial" w:cs="Arial"/>
        </w:rPr>
        <w:t xml:space="preserve">After a public hearing, the Committee may make a recommendation for denial, approval or approval with conditions.  In recommending a Use Permit be approved, the Committee, </w:t>
      </w:r>
      <w:r>
        <w:rPr>
          <w:rFonts w:ascii="Arial" w:hAnsi="Arial" w:cs="Arial"/>
        </w:rPr>
        <w:t>in consultation with</w:t>
      </w:r>
      <w:r w:rsidR="008634C7">
        <w:rPr>
          <w:rFonts w:ascii="Arial" w:hAnsi="Arial" w:cs="Arial"/>
        </w:rPr>
        <w:t xml:space="preserve"> the Town M</w:t>
      </w:r>
      <w:r>
        <w:rPr>
          <w:rFonts w:ascii="Arial" w:hAnsi="Arial" w:cs="Arial"/>
        </w:rPr>
        <w:t xml:space="preserve">anager, </w:t>
      </w:r>
      <w:r w:rsidRPr="009A7222">
        <w:rPr>
          <w:rFonts w:ascii="Arial" w:hAnsi="Arial" w:cs="Arial"/>
        </w:rPr>
        <w:t>may attach requirements and conditions with respect to location, construction, architecture, site layout, maintenance, and operation, in addition to those expressly stipulated in this Ordinance, as it deems necessary for the protection of adjacent properties</w:t>
      </w:r>
      <w:r>
        <w:rPr>
          <w:rFonts w:ascii="Arial" w:hAnsi="Arial" w:cs="Arial"/>
        </w:rPr>
        <w:t>,</w:t>
      </w:r>
      <w:r w:rsidRPr="009A7222">
        <w:rPr>
          <w:rFonts w:ascii="Arial" w:hAnsi="Arial" w:cs="Arial"/>
        </w:rPr>
        <w:t xml:space="preserve"> </w:t>
      </w:r>
      <w:r>
        <w:rPr>
          <w:rFonts w:ascii="Arial" w:hAnsi="Arial" w:cs="Arial"/>
        </w:rPr>
        <w:t xml:space="preserve">safety </w:t>
      </w:r>
      <w:r w:rsidRPr="009A7222">
        <w:rPr>
          <w:rFonts w:ascii="Arial" w:hAnsi="Arial" w:cs="Arial"/>
        </w:rPr>
        <w:t>and the public interest.</w:t>
      </w:r>
    </w:p>
    <w:p w:rsidR="000752E2" w:rsidRDefault="000752E2" w:rsidP="00F92D90">
      <w:pPr>
        <w:pStyle w:val="ListParagraph"/>
        <w:spacing w:after="0" w:line="240" w:lineRule="auto"/>
        <w:jc w:val="both"/>
        <w:rPr>
          <w:rFonts w:ascii="Arial" w:hAnsi="Arial" w:cs="Arial"/>
        </w:rPr>
      </w:pPr>
    </w:p>
    <w:p w:rsidR="000752E2" w:rsidRPr="009A7222" w:rsidRDefault="000752E2" w:rsidP="00F92D90">
      <w:pPr>
        <w:pStyle w:val="ListParagraph"/>
        <w:spacing w:after="0" w:line="240" w:lineRule="auto"/>
        <w:jc w:val="both"/>
        <w:rPr>
          <w:rFonts w:ascii="Arial" w:hAnsi="Arial" w:cs="Arial"/>
        </w:rPr>
      </w:pPr>
    </w:p>
    <w:p w:rsidR="000752E2" w:rsidRDefault="000752E2" w:rsidP="00F92D90">
      <w:pPr>
        <w:spacing w:after="0" w:line="240" w:lineRule="auto"/>
        <w:jc w:val="center"/>
        <w:rPr>
          <w:rFonts w:ascii="Arial" w:hAnsi="Arial" w:cs="Arial"/>
        </w:rPr>
      </w:pPr>
      <w:r>
        <w:rPr>
          <w:rFonts w:ascii="Arial" w:hAnsi="Arial" w:cs="Arial"/>
        </w:rPr>
        <w:t>14-4</w:t>
      </w:r>
    </w:p>
    <w:p w:rsidR="000752E2" w:rsidRPr="009A7222" w:rsidRDefault="000752E2" w:rsidP="00F92D90">
      <w:pPr>
        <w:spacing w:after="0" w:line="240" w:lineRule="auto"/>
        <w:jc w:val="both"/>
        <w:rPr>
          <w:rFonts w:ascii="Arial" w:hAnsi="Arial" w:cs="Arial"/>
        </w:rPr>
      </w:pPr>
      <w:r w:rsidRPr="009A7222">
        <w:rPr>
          <w:rFonts w:ascii="Arial" w:hAnsi="Arial" w:cs="Arial"/>
        </w:rPr>
        <w:t>14-</w:t>
      </w:r>
      <w:r>
        <w:rPr>
          <w:rFonts w:ascii="Arial" w:hAnsi="Arial" w:cs="Arial"/>
        </w:rPr>
        <w:t>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PLANNING AND SIGNS</w:t>
      </w:r>
      <w:r>
        <w:rPr>
          <w:rFonts w:ascii="Arial" w:hAnsi="Arial" w:cs="Arial"/>
        </w:rPr>
        <w:tab/>
      </w:r>
      <w:r>
        <w:rPr>
          <w:rFonts w:ascii="Arial" w:hAnsi="Arial" w:cs="Arial"/>
        </w:rPr>
        <w:tab/>
      </w:r>
      <w:r>
        <w:rPr>
          <w:rFonts w:ascii="Arial" w:hAnsi="Arial" w:cs="Arial"/>
        </w:rPr>
        <w:tab/>
      </w:r>
      <w:r>
        <w:rPr>
          <w:rFonts w:ascii="Arial" w:hAnsi="Arial" w:cs="Arial"/>
        </w:rPr>
        <w:tab/>
        <w:t xml:space="preserve">    14-3</w:t>
      </w:r>
    </w:p>
    <w:p w:rsidR="000752E2" w:rsidRPr="009A7222" w:rsidRDefault="000752E2" w:rsidP="00F92D90">
      <w:pPr>
        <w:spacing w:after="0" w:line="240" w:lineRule="auto"/>
        <w:jc w:val="center"/>
        <w:rPr>
          <w:rFonts w:ascii="Arial" w:hAnsi="Arial" w:cs="Arial"/>
        </w:rPr>
      </w:pPr>
    </w:p>
    <w:p w:rsidR="000752E2" w:rsidRPr="009A7222" w:rsidRDefault="000752E2" w:rsidP="008C651F">
      <w:pPr>
        <w:pStyle w:val="ListParagraph"/>
        <w:numPr>
          <w:ilvl w:val="0"/>
          <w:numId w:val="12"/>
        </w:numPr>
        <w:spacing w:after="0" w:line="240" w:lineRule="auto"/>
        <w:jc w:val="both"/>
        <w:rPr>
          <w:rFonts w:ascii="Arial" w:hAnsi="Arial" w:cs="Arial"/>
        </w:rPr>
      </w:pPr>
      <w:r w:rsidRPr="009A7222">
        <w:rPr>
          <w:rFonts w:ascii="Arial" w:hAnsi="Arial" w:cs="Arial"/>
        </w:rPr>
        <w:lastRenderedPageBreak/>
        <w:t>The recommendation of the Committee shall be considered by the Town Council after the same public notice requirements as specified in Paragraph C.</w:t>
      </w:r>
      <w:r w:rsidR="00BC74B3">
        <w:rPr>
          <w:rFonts w:ascii="Arial" w:hAnsi="Arial" w:cs="Arial"/>
        </w:rPr>
        <w:t xml:space="preserve"> </w:t>
      </w:r>
      <w:bookmarkStart w:id="0" w:name="_GoBack"/>
      <w:bookmarkEnd w:id="0"/>
      <w:r w:rsidRPr="009A7222">
        <w:rPr>
          <w:rFonts w:ascii="Arial" w:hAnsi="Arial" w:cs="Arial"/>
        </w:rPr>
        <w:t>2 above.  The Town Council shall make a final decision on the approval of the Use Permit and any attached conditions.</w:t>
      </w:r>
    </w:p>
    <w:p w:rsidR="000752E2" w:rsidRPr="009A7222" w:rsidRDefault="000752E2" w:rsidP="008C651F">
      <w:pPr>
        <w:spacing w:after="0" w:line="240" w:lineRule="auto"/>
        <w:jc w:val="both"/>
        <w:rPr>
          <w:rFonts w:ascii="Arial" w:hAnsi="Arial" w:cs="Arial"/>
        </w:rPr>
      </w:pPr>
    </w:p>
    <w:p w:rsidR="000752E2" w:rsidRPr="009A7222" w:rsidRDefault="000752E2" w:rsidP="008C651F">
      <w:pPr>
        <w:pStyle w:val="ListParagraph"/>
        <w:numPr>
          <w:ilvl w:val="0"/>
          <w:numId w:val="12"/>
        </w:numPr>
        <w:spacing w:after="0" w:line="240" w:lineRule="auto"/>
        <w:jc w:val="both"/>
        <w:rPr>
          <w:rFonts w:ascii="Arial" w:hAnsi="Arial" w:cs="Arial"/>
        </w:rPr>
      </w:pPr>
      <w:r>
        <w:rPr>
          <w:rFonts w:ascii="Arial" w:hAnsi="Arial" w:cs="Arial"/>
        </w:rPr>
        <w:t>Each</w:t>
      </w:r>
      <w:r w:rsidRPr="009A7222">
        <w:rPr>
          <w:rFonts w:ascii="Arial" w:hAnsi="Arial" w:cs="Arial"/>
        </w:rPr>
        <w:t xml:space="preserve"> Use Permit approved by the Town Council shall be evidenced by a duly adopted resolution granting the Use Permit and containing such conditions as may be prescribed by the Town Council.</w:t>
      </w:r>
    </w:p>
    <w:p w:rsidR="000752E2" w:rsidRPr="009A7222" w:rsidRDefault="000752E2" w:rsidP="008C651F">
      <w:pPr>
        <w:spacing w:after="0" w:line="240" w:lineRule="auto"/>
        <w:jc w:val="both"/>
        <w:rPr>
          <w:rFonts w:ascii="Arial" w:hAnsi="Arial" w:cs="Arial"/>
        </w:rPr>
      </w:pPr>
    </w:p>
    <w:p w:rsidR="000752E2" w:rsidRPr="009A7222" w:rsidRDefault="000752E2" w:rsidP="00182BAC">
      <w:pPr>
        <w:pStyle w:val="ListParagraph"/>
        <w:spacing w:after="0" w:line="240" w:lineRule="auto"/>
        <w:ind w:left="0"/>
        <w:jc w:val="both"/>
        <w:rPr>
          <w:rFonts w:ascii="Arial" w:hAnsi="Arial" w:cs="Arial"/>
        </w:rPr>
      </w:pPr>
      <w:r>
        <w:rPr>
          <w:rFonts w:ascii="Arial" w:hAnsi="Arial" w:cs="Arial"/>
        </w:rPr>
        <w:t>D.</w:t>
      </w:r>
      <w:r>
        <w:rPr>
          <w:rFonts w:ascii="Arial" w:hAnsi="Arial" w:cs="Arial"/>
        </w:rPr>
        <w:tab/>
      </w:r>
      <w:r w:rsidRPr="009A7222">
        <w:rPr>
          <w:rFonts w:ascii="Arial" w:hAnsi="Arial" w:cs="Arial"/>
        </w:rPr>
        <w:t xml:space="preserve">Prerequisites for Approval:  The Town Council, after receipt of report and </w:t>
      </w:r>
      <w:r>
        <w:rPr>
          <w:rFonts w:ascii="Arial" w:hAnsi="Arial" w:cs="Arial"/>
        </w:rPr>
        <w:tab/>
      </w:r>
      <w:r w:rsidRPr="009A7222">
        <w:rPr>
          <w:rFonts w:ascii="Arial" w:hAnsi="Arial" w:cs="Arial"/>
        </w:rPr>
        <w:t xml:space="preserve">recommendation of the Committee, may approve a Use Permit subject to appropriate </w:t>
      </w:r>
      <w:r>
        <w:rPr>
          <w:rFonts w:ascii="Arial" w:hAnsi="Arial" w:cs="Arial"/>
        </w:rPr>
        <w:tab/>
      </w:r>
      <w:r w:rsidRPr="009A7222">
        <w:rPr>
          <w:rFonts w:ascii="Arial" w:hAnsi="Arial" w:cs="Arial"/>
        </w:rPr>
        <w:t xml:space="preserve">conditions and safeguards, when, after public notice and a hearing, the Town Council </w:t>
      </w:r>
      <w:r>
        <w:rPr>
          <w:rFonts w:ascii="Arial" w:hAnsi="Arial" w:cs="Arial"/>
        </w:rPr>
        <w:tab/>
      </w:r>
      <w:r w:rsidRPr="009A7222">
        <w:rPr>
          <w:rFonts w:ascii="Arial" w:hAnsi="Arial" w:cs="Arial"/>
        </w:rPr>
        <w:t>finds:</w:t>
      </w:r>
    </w:p>
    <w:p w:rsidR="000752E2" w:rsidRPr="009A7222" w:rsidRDefault="000752E2" w:rsidP="008C651F">
      <w:pPr>
        <w:pStyle w:val="ListParagraph"/>
        <w:spacing w:after="0" w:line="240" w:lineRule="auto"/>
        <w:jc w:val="both"/>
        <w:rPr>
          <w:rFonts w:ascii="Arial" w:hAnsi="Arial" w:cs="Arial"/>
        </w:rPr>
      </w:pPr>
    </w:p>
    <w:p w:rsidR="000752E2" w:rsidRPr="009A7222" w:rsidRDefault="000752E2" w:rsidP="008C651F">
      <w:pPr>
        <w:pStyle w:val="ListParagraph"/>
        <w:numPr>
          <w:ilvl w:val="0"/>
          <w:numId w:val="13"/>
        </w:numPr>
        <w:spacing w:after="0" w:line="240" w:lineRule="auto"/>
        <w:jc w:val="both"/>
        <w:rPr>
          <w:rFonts w:ascii="Arial" w:hAnsi="Arial" w:cs="Arial"/>
        </w:rPr>
      </w:pPr>
      <w:r w:rsidRPr="009A7222">
        <w:rPr>
          <w:rFonts w:ascii="Arial" w:hAnsi="Arial" w:cs="Arial"/>
        </w:rPr>
        <w:t>The proposed use is in harmony with the purpose and intent of this ordinance and the Town’s General Plan.</w:t>
      </w:r>
    </w:p>
    <w:p w:rsidR="000752E2" w:rsidRPr="009A7222" w:rsidRDefault="000752E2" w:rsidP="008C651F">
      <w:pPr>
        <w:spacing w:after="0" w:line="240" w:lineRule="auto"/>
        <w:ind w:left="720"/>
        <w:jc w:val="both"/>
        <w:rPr>
          <w:rFonts w:ascii="Arial" w:hAnsi="Arial" w:cs="Arial"/>
        </w:rPr>
      </w:pPr>
    </w:p>
    <w:p w:rsidR="000752E2" w:rsidRPr="009A7222" w:rsidRDefault="000752E2" w:rsidP="008C651F">
      <w:pPr>
        <w:pStyle w:val="ListParagraph"/>
        <w:numPr>
          <w:ilvl w:val="0"/>
          <w:numId w:val="13"/>
        </w:numPr>
        <w:spacing w:after="0" w:line="240" w:lineRule="auto"/>
        <w:jc w:val="both"/>
        <w:rPr>
          <w:rFonts w:ascii="Arial" w:hAnsi="Arial" w:cs="Arial"/>
        </w:rPr>
      </w:pPr>
      <w:r w:rsidRPr="009A7222">
        <w:rPr>
          <w:rFonts w:ascii="Arial" w:hAnsi="Arial" w:cs="Arial"/>
        </w:rPr>
        <w:t>The proposed use will not be detrimental to the health welfare and safety of the surrounding neighborhood or its occupants, nor be substantially or permanently injurious to neighboring property.</w:t>
      </w:r>
    </w:p>
    <w:p w:rsidR="000752E2" w:rsidRPr="009A7222" w:rsidRDefault="000752E2" w:rsidP="008C651F">
      <w:pPr>
        <w:spacing w:after="0" w:line="240" w:lineRule="auto"/>
        <w:jc w:val="both"/>
        <w:rPr>
          <w:rFonts w:ascii="Arial" w:hAnsi="Arial" w:cs="Arial"/>
        </w:rPr>
      </w:pPr>
    </w:p>
    <w:p w:rsidR="000752E2" w:rsidRPr="009A7222" w:rsidRDefault="000752E2" w:rsidP="008C651F">
      <w:pPr>
        <w:pStyle w:val="ListParagraph"/>
        <w:numPr>
          <w:ilvl w:val="0"/>
          <w:numId w:val="13"/>
        </w:numPr>
        <w:spacing w:after="0" w:line="240" w:lineRule="auto"/>
        <w:jc w:val="both"/>
        <w:rPr>
          <w:rFonts w:ascii="Arial" w:hAnsi="Arial" w:cs="Arial"/>
        </w:rPr>
      </w:pPr>
      <w:r w:rsidRPr="009A7222">
        <w:rPr>
          <w:rFonts w:ascii="Arial" w:hAnsi="Arial" w:cs="Arial"/>
        </w:rPr>
        <w:t>The Town Council may impose additional restrictions or conditions to carry out the spirit and intent of this ord</w:t>
      </w:r>
      <w:r>
        <w:rPr>
          <w:rFonts w:ascii="Arial" w:hAnsi="Arial" w:cs="Arial"/>
        </w:rPr>
        <w:t>inance and to mitigate adverse e</w:t>
      </w:r>
      <w:r w:rsidRPr="009A7222">
        <w:rPr>
          <w:rFonts w:ascii="Arial" w:hAnsi="Arial" w:cs="Arial"/>
        </w:rPr>
        <w:t>ffects of the proposed use.  These requirements may include, but are not limited to, increased open space, loading and parking requirements, suitable landscaping, and additional improvements such as drainage, trails, and fencing.</w:t>
      </w:r>
    </w:p>
    <w:p w:rsidR="000752E2" w:rsidRPr="009A7222" w:rsidRDefault="000752E2" w:rsidP="008C651F">
      <w:pPr>
        <w:spacing w:after="0" w:line="240" w:lineRule="auto"/>
        <w:jc w:val="center"/>
        <w:rPr>
          <w:rFonts w:ascii="Arial" w:hAnsi="Arial" w:cs="Arial"/>
        </w:rPr>
      </w:pPr>
    </w:p>
    <w:p w:rsidR="000752E2" w:rsidRDefault="000752E2" w:rsidP="00182BAC">
      <w:pPr>
        <w:pStyle w:val="ListParagraph"/>
        <w:spacing w:after="0" w:line="240" w:lineRule="auto"/>
        <w:ind w:left="0"/>
        <w:jc w:val="both"/>
        <w:rPr>
          <w:rFonts w:ascii="Arial" w:hAnsi="Arial" w:cs="Arial"/>
        </w:rPr>
      </w:pPr>
      <w:r>
        <w:rPr>
          <w:rFonts w:ascii="Arial" w:hAnsi="Arial" w:cs="Arial"/>
        </w:rPr>
        <w:t>E.</w:t>
      </w:r>
      <w:r>
        <w:rPr>
          <w:rFonts w:ascii="Arial" w:hAnsi="Arial" w:cs="Arial"/>
        </w:rPr>
        <w:tab/>
      </w:r>
      <w:r w:rsidRPr="009A7222">
        <w:rPr>
          <w:rFonts w:ascii="Arial" w:hAnsi="Arial" w:cs="Arial"/>
        </w:rPr>
        <w:t xml:space="preserve">Development and Time Limits:  Following the issuance of a Use Permit, the </w:t>
      </w:r>
      <w:r w:rsidR="002A474C">
        <w:rPr>
          <w:rFonts w:ascii="Arial" w:hAnsi="Arial" w:cs="Arial"/>
        </w:rPr>
        <w:t xml:space="preserve">Town </w:t>
      </w:r>
      <w:r w:rsidR="002A474C">
        <w:rPr>
          <w:rFonts w:ascii="Arial" w:hAnsi="Arial" w:cs="Arial"/>
        </w:rPr>
        <w:tab/>
        <w:t>M</w:t>
      </w:r>
      <w:r>
        <w:rPr>
          <w:rFonts w:ascii="Arial" w:hAnsi="Arial" w:cs="Arial"/>
        </w:rPr>
        <w:t xml:space="preserve">anager </w:t>
      </w:r>
      <w:r w:rsidRPr="009A7222">
        <w:rPr>
          <w:rFonts w:ascii="Arial" w:hAnsi="Arial" w:cs="Arial"/>
        </w:rPr>
        <w:t xml:space="preserve">and/or Building Official shall ensure that if the development/use is undertaken, </w:t>
      </w:r>
      <w:r>
        <w:rPr>
          <w:rFonts w:ascii="Arial" w:hAnsi="Arial" w:cs="Arial"/>
        </w:rPr>
        <w:tab/>
      </w:r>
      <w:r w:rsidRPr="009A7222">
        <w:rPr>
          <w:rFonts w:ascii="Arial" w:hAnsi="Arial" w:cs="Arial"/>
        </w:rPr>
        <w:t xml:space="preserve">it is commenced in compliance with said permit within one (1) year.  If said development </w:t>
      </w:r>
      <w:r>
        <w:rPr>
          <w:rFonts w:ascii="Arial" w:hAnsi="Arial" w:cs="Arial"/>
        </w:rPr>
        <w:tab/>
      </w:r>
      <w:r w:rsidRPr="009A7222">
        <w:rPr>
          <w:rFonts w:ascii="Arial" w:hAnsi="Arial" w:cs="Arial"/>
        </w:rPr>
        <w:t xml:space="preserve">is not commenced within one year of issuance of the Use Permit, said Use Permit shall </w:t>
      </w:r>
      <w:r>
        <w:rPr>
          <w:rFonts w:ascii="Arial" w:hAnsi="Arial" w:cs="Arial"/>
        </w:rPr>
        <w:tab/>
      </w:r>
      <w:r w:rsidRPr="009A7222">
        <w:rPr>
          <w:rFonts w:ascii="Arial" w:hAnsi="Arial" w:cs="Arial"/>
        </w:rPr>
        <w:t>expire without notice</w:t>
      </w:r>
      <w:r>
        <w:rPr>
          <w:rFonts w:ascii="Arial" w:hAnsi="Arial" w:cs="Arial"/>
        </w:rPr>
        <w:t>, provided that a one-time one-year extension of the use p</w:t>
      </w:r>
      <w:r w:rsidR="002A474C">
        <w:rPr>
          <w:rFonts w:ascii="Arial" w:hAnsi="Arial" w:cs="Arial"/>
        </w:rPr>
        <w:t xml:space="preserve">ermit </w:t>
      </w:r>
      <w:r w:rsidR="002A474C">
        <w:rPr>
          <w:rFonts w:ascii="Arial" w:hAnsi="Arial" w:cs="Arial"/>
        </w:rPr>
        <w:tab/>
        <w:t>shall be granted by the Town M</w:t>
      </w:r>
      <w:r>
        <w:rPr>
          <w:rFonts w:ascii="Arial" w:hAnsi="Arial" w:cs="Arial"/>
        </w:rPr>
        <w:t xml:space="preserve">anager if applicant requests such an extension prior to </w:t>
      </w:r>
      <w:r>
        <w:rPr>
          <w:rFonts w:ascii="Arial" w:hAnsi="Arial" w:cs="Arial"/>
        </w:rPr>
        <w:tab/>
        <w:t>the permit’s expiration and demonstrates good cause</w:t>
      </w:r>
      <w:r w:rsidRPr="009A7222">
        <w:rPr>
          <w:rFonts w:ascii="Arial" w:hAnsi="Arial" w:cs="Arial"/>
        </w:rPr>
        <w:t>.</w:t>
      </w:r>
    </w:p>
    <w:p w:rsidR="000752E2" w:rsidRDefault="000752E2" w:rsidP="00183A5A">
      <w:pPr>
        <w:pStyle w:val="ListParagraph"/>
        <w:spacing w:after="0" w:line="240" w:lineRule="auto"/>
        <w:jc w:val="both"/>
        <w:rPr>
          <w:rFonts w:ascii="Arial" w:hAnsi="Arial" w:cs="Arial"/>
        </w:rPr>
      </w:pPr>
    </w:p>
    <w:p w:rsidR="000752E2" w:rsidRPr="009A7222" w:rsidRDefault="000752E2" w:rsidP="00182BAC">
      <w:pPr>
        <w:pStyle w:val="ListParagraph"/>
        <w:spacing w:after="0" w:line="240" w:lineRule="auto"/>
        <w:ind w:left="0"/>
        <w:jc w:val="both"/>
        <w:rPr>
          <w:rFonts w:ascii="Arial" w:hAnsi="Arial" w:cs="Arial"/>
        </w:rPr>
      </w:pPr>
      <w:r>
        <w:rPr>
          <w:rFonts w:ascii="Arial" w:hAnsi="Arial" w:cs="Arial"/>
        </w:rPr>
        <w:t>F.</w:t>
      </w:r>
      <w:r>
        <w:rPr>
          <w:rFonts w:ascii="Arial" w:hAnsi="Arial" w:cs="Arial"/>
        </w:rPr>
        <w:tab/>
        <w:t xml:space="preserve">The decision whether to grant, deny or to condition the grant of, a use permit is entirely </w:t>
      </w:r>
      <w:r>
        <w:rPr>
          <w:rFonts w:ascii="Arial" w:hAnsi="Arial" w:cs="Arial"/>
        </w:rPr>
        <w:tab/>
        <w:t>within the legislative discret</w:t>
      </w:r>
      <w:r w:rsidR="00F627A5">
        <w:rPr>
          <w:rFonts w:ascii="Arial" w:hAnsi="Arial" w:cs="Arial"/>
        </w:rPr>
        <w:t>ion of the Town C</w:t>
      </w:r>
      <w:r>
        <w:rPr>
          <w:rFonts w:ascii="Arial" w:hAnsi="Arial" w:cs="Arial"/>
        </w:rPr>
        <w:t xml:space="preserve">ouncil, and the denial of a use permit is not </w:t>
      </w:r>
      <w:r>
        <w:rPr>
          <w:rFonts w:ascii="Arial" w:hAnsi="Arial" w:cs="Arial"/>
        </w:rPr>
        <w:tab/>
        <w:t xml:space="preserve">the denial of a right, conditional or otherwise.  The decision to grant, deny or to condition </w:t>
      </w:r>
      <w:r>
        <w:rPr>
          <w:rFonts w:ascii="Arial" w:hAnsi="Arial" w:cs="Arial"/>
        </w:rPr>
        <w:tab/>
        <w:t>the grant of a use permit is a legislative act subject to review by referendum.</w:t>
      </w:r>
    </w:p>
    <w:p w:rsidR="000752E2" w:rsidRPr="009A7222" w:rsidRDefault="000752E2" w:rsidP="00E95C65">
      <w:pPr>
        <w:spacing w:after="0" w:line="240" w:lineRule="auto"/>
        <w:jc w:val="both"/>
        <w:rPr>
          <w:rFonts w:ascii="Arial" w:hAnsi="Arial" w:cs="Arial"/>
        </w:rPr>
      </w:pPr>
    </w:p>
    <w:p w:rsidR="000752E2" w:rsidRPr="009A7222" w:rsidRDefault="000752E2" w:rsidP="00E95C65">
      <w:pPr>
        <w:spacing w:after="0" w:line="240" w:lineRule="auto"/>
        <w:jc w:val="both"/>
        <w:rPr>
          <w:rFonts w:ascii="Arial" w:hAnsi="Arial" w:cs="Arial"/>
        </w:rPr>
      </w:pPr>
      <w:r w:rsidRPr="009A7222">
        <w:rPr>
          <w:rFonts w:ascii="Arial" w:hAnsi="Arial" w:cs="Arial"/>
        </w:rPr>
        <w:t>Article 14-3</w:t>
      </w:r>
      <w:r w:rsidRPr="009A7222">
        <w:rPr>
          <w:rFonts w:ascii="Arial" w:hAnsi="Arial" w:cs="Arial"/>
        </w:rPr>
        <w:tab/>
      </w:r>
      <w:r w:rsidRPr="009A7222">
        <w:rPr>
          <w:rFonts w:ascii="Arial" w:hAnsi="Arial" w:cs="Arial"/>
          <w:u w:val="single"/>
        </w:rPr>
        <w:t>TOWN PLAN</w:t>
      </w:r>
    </w:p>
    <w:p w:rsidR="000752E2" w:rsidRPr="009A7222" w:rsidRDefault="000752E2" w:rsidP="00E95C65">
      <w:pPr>
        <w:spacing w:after="0" w:line="240" w:lineRule="auto"/>
        <w:jc w:val="both"/>
        <w:rPr>
          <w:rFonts w:ascii="Arial" w:hAnsi="Arial" w:cs="Arial"/>
        </w:rPr>
      </w:pPr>
    </w:p>
    <w:p w:rsidR="000752E2" w:rsidRPr="009A7222" w:rsidRDefault="000752E2" w:rsidP="00E95C65">
      <w:pPr>
        <w:pStyle w:val="ListParagraph"/>
        <w:numPr>
          <w:ilvl w:val="0"/>
          <w:numId w:val="14"/>
        </w:numPr>
        <w:spacing w:after="0" w:line="240" w:lineRule="auto"/>
        <w:ind w:hanging="720"/>
        <w:jc w:val="both"/>
        <w:rPr>
          <w:rFonts w:ascii="Arial" w:hAnsi="Arial" w:cs="Arial"/>
        </w:rPr>
      </w:pPr>
      <w:r w:rsidRPr="009A7222">
        <w:rPr>
          <w:rFonts w:ascii="Arial" w:hAnsi="Arial" w:cs="Arial"/>
        </w:rPr>
        <w:t xml:space="preserve">The </w:t>
      </w:r>
      <w:r w:rsidR="00725F6A">
        <w:rPr>
          <w:rFonts w:ascii="Arial" w:hAnsi="Arial" w:cs="Arial"/>
        </w:rPr>
        <w:t>C</w:t>
      </w:r>
      <w:r w:rsidRPr="009A7222">
        <w:rPr>
          <w:rFonts w:ascii="Arial" w:hAnsi="Arial" w:cs="Arial"/>
        </w:rPr>
        <w:t xml:space="preserve">ommittee shall formulate and adopt a comprehensive long term town plan for the growth, development and beautification of the </w:t>
      </w:r>
      <w:r w:rsidR="002A474C">
        <w:rPr>
          <w:rFonts w:ascii="Arial" w:hAnsi="Arial" w:cs="Arial"/>
        </w:rPr>
        <w:t>T</w:t>
      </w:r>
      <w:r w:rsidRPr="009A7222">
        <w:rPr>
          <w:rFonts w:ascii="Arial" w:hAnsi="Arial" w:cs="Arial"/>
        </w:rPr>
        <w:t xml:space="preserve">own.  The </w:t>
      </w:r>
      <w:r w:rsidR="002A474C">
        <w:rPr>
          <w:rFonts w:ascii="Arial" w:hAnsi="Arial" w:cs="Arial"/>
        </w:rPr>
        <w:t>T</w:t>
      </w:r>
      <w:r w:rsidRPr="009A7222">
        <w:rPr>
          <w:rFonts w:ascii="Arial" w:hAnsi="Arial" w:cs="Arial"/>
        </w:rPr>
        <w:t>own plan with accompanying maps and desc</w:t>
      </w:r>
      <w:r w:rsidR="00725F6A">
        <w:rPr>
          <w:rFonts w:ascii="Arial" w:hAnsi="Arial" w:cs="Arial"/>
        </w:rPr>
        <w:t>riptive matters shall show the C</w:t>
      </w:r>
      <w:r w:rsidRPr="009A7222">
        <w:rPr>
          <w:rFonts w:ascii="Arial" w:hAnsi="Arial" w:cs="Arial"/>
        </w:rPr>
        <w:t xml:space="preserve">ouncil’s recommendations for the area of jurisdiction together with general </w:t>
      </w:r>
      <w:r>
        <w:rPr>
          <w:rFonts w:ascii="Arial" w:hAnsi="Arial" w:cs="Arial"/>
        </w:rPr>
        <w:t xml:space="preserve">land use </w:t>
      </w:r>
      <w:r w:rsidRPr="009A7222">
        <w:rPr>
          <w:rFonts w:ascii="Arial" w:hAnsi="Arial" w:cs="Arial"/>
        </w:rPr>
        <w:t xml:space="preserve">regulations.  The </w:t>
      </w:r>
      <w:r w:rsidR="002A474C">
        <w:rPr>
          <w:rFonts w:ascii="Arial" w:hAnsi="Arial" w:cs="Arial"/>
        </w:rPr>
        <w:t>T</w:t>
      </w:r>
      <w:r w:rsidRPr="009A7222">
        <w:rPr>
          <w:rFonts w:ascii="Arial" w:hAnsi="Arial" w:cs="Arial"/>
        </w:rPr>
        <w:t>own plan shall be made with the general purpose of guiding and accomplishing a coordinated, adjusted and harmonious development of the area of jurisdiction.  In the preparation of the town plan the committee shall make surveys and studies of present conditions and prospective future-growth.</w:t>
      </w:r>
    </w:p>
    <w:p w:rsidR="000752E2" w:rsidRPr="009A7222" w:rsidRDefault="000752E2" w:rsidP="00E95C65">
      <w:pPr>
        <w:spacing w:after="0" w:line="240" w:lineRule="auto"/>
        <w:jc w:val="both"/>
        <w:rPr>
          <w:rFonts w:ascii="Arial" w:hAnsi="Arial" w:cs="Arial"/>
        </w:rPr>
      </w:pPr>
    </w:p>
    <w:p w:rsidR="000752E2" w:rsidRPr="009A7222" w:rsidRDefault="000752E2" w:rsidP="00E95C65">
      <w:pPr>
        <w:pStyle w:val="ListParagraph"/>
        <w:numPr>
          <w:ilvl w:val="0"/>
          <w:numId w:val="14"/>
        </w:numPr>
        <w:spacing w:after="0" w:line="240" w:lineRule="auto"/>
        <w:ind w:hanging="720"/>
        <w:jc w:val="both"/>
        <w:rPr>
          <w:rFonts w:ascii="Arial" w:hAnsi="Arial" w:cs="Arial"/>
        </w:rPr>
      </w:pPr>
      <w:r w:rsidRPr="009A7222">
        <w:rPr>
          <w:rFonts w:ascii="Arial" w:hAnsi="Arial" w:cs="Arial"/>
        </w:rPr>
        <w:t xml:space="preserve">The </w:t>
      </w:r>
      <w:r w:rsidR="00725F6A">
        <w:rPr>
          <w:rFonts w:ascii="Arial" w:hAnsi="Arial" w:cs="Arial"/>
        </w:rPr>
        <w:t>T</w:t>
      </w:r>
      <w:r w:rsidRPr="009A7222">
        <w:rPr>
          <w:rFonts w:ascii="Arial" w:hAnsi="Arial" w:cs="Arial"/>
        </w:rPr>
        <w:t xml:space="preserve">own plan shall provide for </w:t>
      </w:r>
      <w:r>
        <w:rPr>
          <w:rFonts w:ascii="Arial" w:hAnsi="Arial" w:cs="Arial"/>
        </w:rPr>
        <w:t xml:space="preserve">land use </w:t>
      </w:r>
      <w:r w:rsidRPr="009A7222">
        <w:rPr>
          <w:rFonts w:ascii="Arial" w:hAnsi="Arial" w:cs="Arial"/>
        </w:rPr>
        <w:t xml:space="preserve">and shall show the </w:t>
      </w:r>
      <w:r>
        <w:rPr>
          <w:rFonts w:ascii="Arial" w:hAnsi="Arial" w:cs="Arial"/>
        </w:rPr>
        <w:t xml:space="preserve">land use designations </w:t>
      </w:r>
      <w:r w:rsidRPr="009A7222">
        <w:rPr>
          <w:rFonts w:ascii="Arial" w:hAnsi="Arial" w:cs="Arial"/>
        </w:rPr>
        <w:t>as appropriate for various classes of residential, business and industrial uses and other land uses.</w:t>
      </w:r>
    </w:p>
    <w:p w:rsidR="000752E2" w:rsidRDefault="000752E2" w:rsidP="00F92D90">
      <w:pPr>
        <w:spacing w:after="0" w:line="240" w:lineRule="auto"/>
        <w:jc w:val="center"/>
        <w:rPr>
          <w:rFonts w:ascii="Arial" w:hAnsi="Arial" w:cs="Arial"/>
        </w:rPr>
      </w:pPr>
    </w:p>
    <w:p w:rsidR="000752E2" w:rsidRDefault="000752E2" w:rsidP="00F92D90">
      <w:pPr>
        <w:spacing w:after="0" w:line="240" w:lineRule="auto"/>
        <w:jc w:val="center"/>
        <w:rPr>
          <w:rFonts w:ascii="Arial" w:hAnsi="Arial" w:cs="Arial"/>
        </w:rPr>
      </w:pPr>
      <w:r>
        <w:rPr>
          <w:rFonts w:ascii="Arial" w:hAnsi="Arial" w:cs="Arial"/>
        </w:rPr>
        <w:t>14-5</w:t>
      </w:r>
    </w:p>
    <w:p w:rsidR="000752E2" w:rsidRPr="009A7222" w:rsidRDefault="000752E2" w:rsidP="00F92D90">
      <w:pPr>
        <w:spacing w:after="0" w:line="240" w:lineRule="auto"/>
        <w:jc w:val="both"/>
        <w:rPr>
          <w:rFonts w:ascii="Arial" w:hAnsi="Arial" w:cs="Arial"/>
        </w:rPr>
      </w:pPr>
      <w:r>
        <w:rPr>
          <w:rFonts w:ascii="Arial" w:hAnsi="Arial" w:cs="Arial"/>
        </w:rPr>
        <w:t>14-3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PLANNING AND SIGNS</w:t>
      </w:r>
      <w:r>
        <w:rPr>
          <w:rFonts w:ascii="Arial" w:hAnsi="Arial" w:cs="Arial"/>
        </w:rPr>
        <w:tab/>
      </w:r>
      <w:r>
        <w:rPr>
          <w:rFonts w:ascii="Arial" w:hAnsi="Arial" w:cs="Arial"/>
        </w:rPr>
        <w:tab/>
      </w:r>
      <w:r>
        <w:rPr>
          <w:rFonts w:ascii="Arial" w:hAnsi="Arial" w:cs="Arial"/>
        </w:rPr>
        <w:tab/>
      </w:r>
      <w:r>
        <w:rPr>
          <w:rFonts w:ascii="Arial" w:hAnsi="Arial" w:cs="Arial"/>
        </w:rPr>
        <w:tab/>
        <w:t xml:space="preserve"> 14-5-1</w:t>
      </w:r>
    </w:p>
    <w:p w:rsidR="000752E2" w:rsidRPr="009A7222" w:rsidRDefault="000752E2" w:rsidP="00E95C65">
      <w:pPr>
        <w:spacing w:after="0" w:line="240" w:lineRule="auto"/>
        <w:jc w:val="both"/>
        <w:rPr>
          <w:rFonts w:ascii="Arial" w:hAnsi="Arial" w:cs="Arial"/>
        </w:rPr>
      </w:pPr>
    </w:p>
    <w:p w:rsidR="000752E2" w:rsidRPr="009A7222" w:rsidRDefault="00725F6A" w:rsidP="00E95C65">
      <w:pPr>
        <w:pStyle w:val="ListParagraph"/>
        <w:numPr>
          <w:ilvl w:val="0"/>
          <w:numId w:val="14"/>
        </w:numPr>
        <w:spacing w:after="0" w:line="240" w:lineRule="auto"/>
        <w:ind w:hanging="720"/>
        <w:jc w:val="both"/>
        <w:rPr>
          <w:rFonts w:ascii="Arial" w:hAnsi="Arial" w:cs="Arial"/>
        </w:rPr>
      </w:pPr>
      <w:r>
        <w:rPr>
          <w:rFonts w:ascii="Arial" w:hAnsi="Arial" w:cs="Arial"/>
        </w:rPr>
        <w:lastRenderedPageBreak/>
        <w:t>The C</w:t>
      </w:r>
      <w:r w:rsidR="002A474C">
        <w:rPr>
          <w:rFonts w:ascii="Arial" w:hAnsi="Arial" w:cs="Arial"/>
        </w:rPr>
        <w:t>ommittee may adopt the T</w:t>
      </w:r>
      <w:r w:rsidR="000752E2" w:rsidRPr="009A7222">
        <w:rPr>
          <w:rFonts w:ascii="Arial" w:hAnsi="Arial" w:cs="Arial"/>
        </w:rPr>
        <w:t>own plan as a whole or by successive actions adopt separate parts of the plan corresponding with the functional divisions of subject matters and, from time to tim</w:t>
      </w:r>
      <w:r w:rsidR="002A474C">
        <w:rPr>
          <w:rFonts w:ascii="Arial" w:hAnsi="Arial" w:cs="Arial"/>
        </w:rPr>
        <w:t>e, amend, extend or add to the T</w:t>
      </w:r>
      <w:r w:rsidR="000752E2" w:rsidRPr="009A7222">
        <w:rPr>
          <w:rFonts w:ascii="Arial" w:hAnsi="Arial" w:cs="Arial"/>
        </w:rPr>
        <w:t>own plan.  Before adoption of the plan or any part, amendment, extension or addition, the committee shall hold at least one public hearing thereon as provided by the Arizona Revised Statutes.</w:t>
      </w:r>
    </w:p>
    <w:p w:rsidR="000752E2" w:rsidRPr="009A7222" w:rsidRDefault="000752E2" w:rsidP="00E95C65">
      <w:pPr>
        <w:pStyle w:val="ListParagraph"/>
        <w:rPr>
          <w:rFonts w:ascii="Arial" w:hAnsi="Arial" w:cs="Arial"/>
        </w:rPr>
      </w:pPr>
    </w:p>
    <w:p w:rsidR="000752E2" w:rsidRPr="009A7222" w:rsidRDefault="000752E2" w:rsidP="00E95C65">
      <w:pPr>
        <w:pStyle w:val="ListParagraph"/>
        <w:numPr>
          <w:ilvl w:val="0"/>
          <w:numId w:val="14"/>
        </w:numPr>
        <w:spacing w:after="0" w:line="240" w:lineRule="auto"/>
        <w:ind w:hanging="720"/>
        <w:jc w:val="both"/>
        <w:rPr>
          <w:rFonts w:ascii="Arial" w:hAnsi="Arial" w:cs="Arial"/>
        </w:rPr>
      </w:pPr>
      <w:r w:rsidRPr="009A7222">
        <w:rPr>
          <w:rFonts w:ascii="Arial" w:hAnsi="Arial" w:cs="Arial"/>
        </w:rPr>
        <w:t xml:space="preserve">After adoption of the </w:t>
      </w:r>
      <w:r w:rsidR="002A474C">
        <w:rPr>
          <w:rFonts w:ascii="Arial" w:hAnsi="Arial" w:cs="Arial"/>
        </w:rPr>
        <w:t>T</w:t>
      </w:r>
      <w:r w:rsidRPr="009A7222">
        <w:rPr>
          <w:rFonts w:ascii="Arial" w:hAnsi="Arial" w:cs="Arial"/>
        </w:rPr>
        <w:t xml:space="preserve">own plan, or any part thereof, the </w:t>
      </w:r>
      <w:r w:rsidR="00725F6A">
        <w:rPr>
          <w:rFonts w:ascii="Arial" w:hAnsi="Arial" w:cs="Arial"/>
        </w:rPr>
        <w:t>C</w:t>
      </w:r>
      <w:r w:rsidRPr="009A7222">
        <w:rPr>
          <w:rFonts w:ascii="Arial" w:hAnsi="Arial" w:cs="Arial"/>
        </w:rPr>
        <w:t>ommittee shall submit the plan to the council for its consideration and official action as provided in Arizona Revised Statutes.</w:t>
      </w:r>
    </w:p>
    <w:p w:rsidR="000752E2" w:rsidRPr="009A7222" w:rsidRDefault="000752E2" w:rsidP="00E95C65">
      <w:pPr>
        <w:pStyle w:val="ListParagraph"/>
        <w:rPr>
          <w:rFonts w:ascii="Arial" w:hAnsi="Arial" w:cs="Arial"/>
        </w:rPr>
      </w:pPr>
    </w:p>
    <w:p w:rsidR="000752E2" w:rsidRPr="009A7222" w:rsidRDefault="002A474C" w:rsidP="00E95C65">
      <w:pPr>
        <w:pStyle w:val="ListParagraph"/>
        <w:numPr>
          <w:ilvl w:val="0"/>
          <w:numId w:val="14"/>
        </w:numPr>
        <w:spacing w:after="0" w:line="240" w:lineRule="auto"/>
        <w:ind w:hanging="720"/>
        <w:jc w:val="both"/>
        <w:rPr>
          <w:rFonts w:ascii="Arial" w:hAnsi="Arial" w:cs="Arial"/>
        </w:rPr>
      </w:pPr>
      <w:r>
        <w:rPr>
          <w:rFonts w:ascii="Arial" w:hAnsi="Arial" w:cs="Arial"/>
        </w:rPr>
        <w:t>Upon adoption of the T</w:t>
      </w:r>
      <w:r w:rsidR="000752E2" w:rsidRPr="009A7222">
        <w:rPr>
          <w:rFonts w:ascii="Arial" w:hAnsi="Arial" w:cs="Arial"/>
        </w:rPr>
        <w:t>own pla</w:t>
      </w:r>
      <w:r>
        <w:rPr>
          <w:rFonts w:ascii="Arial" w:hAnsi="Arial" w:cs="Arial"/>
        </w:rPr>
        <w:t>n, or any part thereof, by the Council, the T</w:t>
      </w:r>
      <w:r w:rsidR="000752E2" w:rsidRPr="009A7222">
        <w:rPr>
          <w:rFonts w:ascii="Arial" w:hAnsi="Arial" w:cs="Arial"/>
        </w:rPr>
        <w:t>own plan shal</w:t>
      </w:r>
      <w:r w:rsidR="00725F6A">
        <w:rPr>
          <w:rFonts w:ascii="Arial" w:hAnsi="Arial" w:cs="Arial"/>
        </w:rPr>
        <w:t>l be the official guide of the C</w:t>
      </w:r>
      <w:r w:rsidR="000752E2" w:rsidRPr="009A7222">
        <w:rPr>
          <w:rFonts w:ascii="Arial" w:hAnsi="Arial" w:cs="Arial"/>
        </w:rPr>
        <w:t>ommittee.</w:t>
      </w:r>
    </w:p>
    <w:p w:rsidR="000752E2" w:rsidRPr="009A7222" w:rsidRDefault="000752E2" w:rsidP="00E95C65">
      <w:pPr>
        <w:pStyle w:val="ListParagraph"/>
        <w:rPr>
          <w:rFonts w:ascii="Arial" w:hAnsi="Arial" w:cs="Arial"/>
        </w:rPr>
      </w:pPr>
    </w:p>
    <w:p w:rsidR="000752E2" w:rsidRPr="009A7222" w:rsidRDefault="00725F6A" w:rsidP="00E95C65">
      <w:pPr>
        <w:pStyle w:val="ListParagraph"/>
        <w:numPr>
          <w:ilvl w:val="0"/>
          <w:numId w:val="14"/>
        </w:numPr>
        <w:spacing w:after="0" w:line="240" w:lineRule="auto"/>
        <w:ind w:hanging="720"/>
        <w:jc w:val="both"/>
        <w:rPr>
          <w:rFonts w:ascii="Arial" w:hAnsi="Arial" w:cs="Arial"/>
        </w:rPr>
      </w:pPr>
      <w:r>
        <w:rPr>
          <w:rFonts w:ascii="Arial" w:hAnsi="Arial" w:cs="Arial"/>
        </w:rPr>
        <w:t>The C</w:t>
      </w:r>
      <w:r w:rsidR="000752E2" w:rsidRPr="009A7222">
        <w:rPr>
          <w:rFonts w:ascii="Arial" w:hAnsi="Arial" w:cs="Arial"/>
        </w:rPr>
        <w:t>ommittee ann</w:t>
      </w:r>
      <w:r w:rsidR="002A474C">
        <w:rPr>
          <w:rFonts w:ascii="Arial" w:hAnsi="Arial" w:cs="Arial"/>
        </w:rPr>
        <w:t>ually shall review the adopted T</w:t>
      </w:r>
      <w:r w:rsidR="000752E2" w:rsidRPr="009A7222">
        <w:rPr>
          <w:rFonts w:ascii="Arial" w:hAnsi="Arial" w:cs="Arial"/>
        </w:rPr>
        <w:t>ow</w:t>
      </w:r>
      <w:r w:rsidR="002A474C">
        <w:rPr>
          <w:rFonts w:ascii="Arial" w:hAnsi="Arial" w:cs="Arial"/>
        </w:rPr>
        <w:t>n plan and shall submit to the C</w:t>
      </w:r>
      <w:r w:rsidR="000752E2" w:rsidRPr="009A7222">
        <w:rPr>
          <w:rFonts w:ascii="Arial" w:hAnsi="Arial" w:cs="Arial"/>
        </w:rPr>
        <w:t>ouncil a report of its findings and recommendations for amendments or extensions to the plan.</w:t>
      </w:r>
    </w:p>
    <w:p w:rsidR="000752E2" w:rsidRPr="009A7222" w:rsidRDefault="000752E2" w:rsidP="00E95C65">
      <w:pPr>
        <w:spacing w:after="0" w:line="240" w:lineRule="auto"/>
        <w:jc w:val="both"/>
        <w:rPr>
          <w:rFonts w:ascii="Arial" w:hAnsi="Arial" w:cs="Arial"/>
        </w:rPr>
      </w:pPr>
    </w:p>
    <w:p w:rsidR="000752E2" w:rsidRPr="009A7222" w:rsidRDefault="000752E2" w:rsidP="00E95C65">
      <w:pPr>
        <w:spacing w:after="0" w:line="240" w:lineRule="auto"/>
        <w:jc w:val="both"/>
        <w:rPr>
          <w:rFonts w:ascii="Arial" w:hAnsi="Arial" w:cs="Arial"/>
        </w:rPr>
      </w:pPr>
      <w:r w:rsidRPr="009A7222">
        <w:rPr>
          <w:rFonts w:ascii="Arial" w:hAnsi="Arial" w:cs="Arial"/>
        </w:rPr>
        <w:t>Article 14-4</w:t>
      </w:r>
      <w:r w:rsidRPr="009A7222">
        <w:rPr>
          <w:rFonts w:ascii="Arial" w:hAnsi="Arial" w:cs="Arial"/>
        </w:rPr>
        <w:tab/>
      </w:r>
      <w:r w:rsidRPr="009A7222">
        <w:rPr>
          <w:rFonts w:ascii="Arial" w:hAnsi="Arial" w:cs="Arial"/>
          <w:u w:val="single"/>
        </w:rPr>
        <w:t>OFFICIAL MAP</w:t>
      </w:r>
    </w:p>
    <w:p w:rsidR="000752E2" w:rsidRPr="009A7222" w:rsidRDefault="000752E2" w:rsidP="00B82BB2">
      <w:pPr>
        <w:spacing w:after="0" w:line="240" w:lineRule="auto"/>
        <w:jc w:val="both"/>
        <w:rPr>
          <w:rFonts w:ascii="Arial" w:hAnsi="Arial" w:cs="Arial"/>
        </w:rPr>
      </w:pPr>
    </w:p>
    <w:p w:rsidR="000752E2" w:rsidRPr="009A7222" w:rsidRDefault="002A474C" w:rsidP="003C5A12">
      <w:pPr>
        <w:pStyle w:val="ListParagraph"/>
        <w:numPr>
          <w:ilvl w:val="0"/>
          <w:numId w:val="15"/>
        </w:numPr>
        <w:spacing w:after="0" w:line="240" w:lineRule="auto"/>
        <w:ind w:hanging="720"/>
        <w:jc w:val="both"/>
        <w:rPr>
          <w:rFonts w:ascii="Arial" w:hAnsi="Arial" w:cs="Arial"/>
        </w:rPr>
      </w:pPr>
      <w:r>
        <w:rPr>
          <w:rFonts w:ascii="Arial" w:hAnsi="Arial" w:cs="Arial"/>
        </w:rPr>
        <w:t>The Town E</w:t>
      </w:r>
      <w:r w:rsidR="000752E2" w:rsidRPr="009A7222">
        <w:rPr>
          <w:rFonts w:ascii="Arial" w:hAnsi="Arial" w:cs="Arial"/>
        </w:rPr>
        <w:t>ng</w:t>
      </w:r>
      <w:r>
        <w:rPr>
          <w:rFonts w:ascii="Arial" w:hAnsi="Arial" w:cs="Arial"/>
        </w:rPr>
        <w:t>ineer, upon direction of the C</w:t>
      </w:r>
      <w:r w:rsidR="000752E2" w:rsidRPr="009A7222">
        <w:rPr>
          <w:rFonts w:ascii="Arial" w:hAnsi="Arial" w:cs="Arial"/>
        </w:rPr>
        <w:t xml:space="preserve">ouncil, shall prepare and maintain the official map of the </w:t>
      </w:r>
      <w:r>
        <w:rPr>
          <w:rFonts w:ascii="Arial" w:hAnsi="Arial" w:cs="Arial"/>
        </w:rPr>
        <w:t>T</w:t>
      </w:r>
      <w:r w:rsidR="000752E2" w:rsidRPr="009A7222">
        <w:rPr>
          <w:rFonts w:ascii="Arial" w:hAnsi="Arial" w:cs="Arial"/>
        </w:rPr>
        <w:t xml:space="preserve">own, a copy of which with amendments thereto shall be on file with the </w:t>
      </w:r>
      <w:r>
        <w:rPr>
          <w:rFonts w:ascii="Arial" w:hAnsi="Arial" w:cs="Arial"/>
        </w:rPr>
        <w:t>Town C</w:t>
      </w:r>
      <w:r w:rsidR="000752E2" w:rsidRPr="009A7222">
        <w:rPr>
          <w:rFonts w:ascii="Arial" w:hAnsi="Arial" w:cs="Arial"/>
        </w:rPr>
        <w:t>lerk</w:t>
      </w:r>
      <w:r w:rsidR="00725F6A">
        <w:rPr>
          <w:rFonts w:ascii="Arial" w:hAnsi="Arial" w:cs="Arial"/>
        </w:rPr>
        <w:t>/Manager</w:t>
      </w:r>
      <w:r w:rsidR="000752E2" w:rsidRPr="009A7222">
        <w:rPr>
          <w:rFonts w:ascii="Arial" w:hAnsi="Arial" w:cs="Arial"/>
        </w:rPr>
        <w:t>.</w:t>
      </w:r>
    </w:p>
    <w:p w:rsidR="000752E2" w:rsidRPr="009A7222" w:rsidRDefault="000752E2" w:rsidP="003C5A12">
      <w:pPr>
        <w:pStyle w:val="ListParagraph"/>
        <w:numPr>
          <w:ilvl w:val="0"/>
          <w:numId w:val="15"/>
        </w:numPr>
        <w:spacing w:after="0" w:line="240" w:lineRule="auto"/>
        <w:ind w:hanging="720"/>
        <w:jc w:val="both"/>
        <w:rPr>
          <w:rFonts w:ascii="Arial" w:hAnsi="Arial" w:cs="Arial"/>
        </w:rPr>
      </w:pPr>
      <w:r w:rsidRPr="009A7222">
        <w:rPr>
          <w:rFonts w:ascii="Arial" w:hAnsi="Arial" w:cs="Arial"/>
        </w:rPr>
        <w:t>The official map of the town shall show, indicate or identify:</w:t>
      </w:r>
    </w:p>
    <w:p w:rsidR="000752E2" w:rsidRPr="009A7222" w:rsidRDefault="000752E2" w:rsidP="003C5A12">
      <w:pPr>
        <w:spacing w:after="0" w:line="240" w:lineRule="auto"/>
        <w:jc w:val="both"/>
        <w:rPr>
          <w:rFonts w:ascii="Arial" w:hAnsi="Arial" w:cs="Arial"/>
        </w:rPr>
      </w:pPr>
    </w:p>
    <w:p w:rsidR="000752E2" w:rsidRPr="009A7222" w:rsidRDefault="000752E2" w:rsidP="003C5A12">
      <w:pPr>
        <w:pStyle w:val="ListParagraph"/>
        <w:numPr>
          <w:ilvl w:val="0"/>
          <w:numId w:val="16"/>
        </w:numPr>
        <w:spacing w:after="0" w:line="240" w:lineRule="auto"/>
        <w:jc w:val="both"/>
        <w:rPr>
          <w:rFonts w:ascii="Arial" w:hAnsi="Arial" w:cs="Arial"/>
        </w:rPr>
      </w:pPr>
      <w:r w:rsidRPr="009A7222">
        <w:rPr>
          <w:rFonts w:ascii="Arial" w:hAnsi="Arial" w:cs="Arial"/>
        </w:rPr>
        <w:t xml:space="preserve">All county roads and </w:t>
      </w:r>
      <w:r w:rsidR="00725F6A">
        <w:rPr>
          <w:rFonts w:ascii="Arial" w:hAnsi="Arial" w:cs="Arial"/>
        </w:rPr>
        <w:t>highways as established by the C</w:t>
      </w:r>
      <w:r w:rsidRPr="009A7222">
        <w:rPr>
          <w:rFonts w:ascii="Arial" w:hAnsi="Arial" w:cs="Arial"/>
        </w:rPr>
        <w:t>ounty Board of Supervisors.</w:t>
      </w:r>
    </w:p>
    <w:p w:rsidR="000752E2" w:rsidRPr="009A7222" w:rsidRDefault="000752E2" w:rsidP="003C5A12">
      <w:pPr>
        <w:spacing w:after="0" w:line="240" w:lineRule="auto"/>
        <w:ind w:left="720"/>
        <w:jc w:val="both"/>
        <w:rPr>
          <w:rFonts w:ascii="Arial" w:hAnsi="Arial" w:cs="Arial"/>
        </w:rPr>
      </w:pPr>
    </w:p>
    <w:p w:rsidR="000752E2" w:rsidRPr="009A7222" w:rsidRDefault="000752E2" w:rsidP="003C5A12">
      <w:pPr>
        <w:pStyle w:val="ListParagraph"/>
        <w:numPr>
          <w:ilvl w:val="0"/>
          <w:numId w:val="16"/>
        </w:numPr>
        <w:spacing w:after="0" w:line="240" w:lineRule="auto"/>
        <w:jc w:val="both"/>
        <w:rPr>
          <w:rFonts w:ascii="Arial" w:hAnsi="Arial" w:cs="Arial"/>
        </w:rPr>
      </w:pPr>
      <w:r w:rsidRPr="009A7222">
        <w:rPr>
          <w:rFonts w:ascii="Arial" w:hAnsi="Arial" w:cs="Arial"/>
        </w:rPr>
        <w:t>All state and federal designated highways.</w:t>
      </w:r>
    </w:p>
    <w:p w:rsidR="000752E2" w:rsidRPr="009A7222" w:rsidRDefault="000752E2" w:rsidP="003C5A12">
      <w:pPr>
        <w:spacing w:after="0" w:line="240" w:lineRule="auto"/>
        <w:jc w:val="both"/>
        <w:rPr>
          <w:rFonts w:ascii="Arial" w:hAnsi="Arial" w:cs="Arial"/>
        </w:rPr>
      </w:pPr>
    </w:p>
    <w:p w:rsidR="000752E2" w:rsidRDefault="000752E2" w:rsidP="00463770">
      <w:pPr>
        <w:spacing w:after="0" w:line="240" w:lineRule="auto"/>
        <w:jc w:val="both"/>
        <w:rPr>
          <w:rFonts w:ascii="Arial" w:hAnsi="Arial" w:cs="Arial"/>
        </w:rPr>
      </w:pPr>
    </w:p>
    <w:p w:rsidR="000752E2" w:rsidRPr="009A7222" w:rsidRDefault="000752E2" w:rsidP="00183A5A">
      <w:pPr>
        <w:pStyle w:val="ListParagraph"/>
        <w:numPr>
          <w:ilvl w:val="0"/>
          <w:numId w:val="16"/>
        </w:numPr>
        <w:spacing w:after="0" w:line="240" w:lineRule="auto"/>
        <w:jc w:val="both"/>
        <w:rPr>
          <w:rFonts w:ascii="Arial" w:hAnsi="Arial" w:cs="Arial"/>
        </w:rPr>
      </w:pPr>
      <w:r w:rsidRPr="009A7222">
        <w:rPr>
          <w:rFonts w:ascii="Arial" w:hAnsi="Arial" w:cs="Arial"/>
        </w:rPr>
        <w:t>All routes for which right of way widening lines have been or may be established according to maps, plans or resoluti</w:t>
      </w:r>
      <w:r w:rsidR="00725F6A">
        <w:rPr>
          <w:rFonts w:ascii="Arial" w:hAnsi="Arial" w:cs="Arial"/>
        </w:rPr>
        <w:t>ons adopted or approved by the C</w:t>
      </w:r>
      <w:r w:rsidRPr="009A7222">
        <w:rPr>
          <w:rFonts w:ascii="Arial" w:hAnsi="Arial" w:cs="Arial"/>
        </w:rPr>
        <w:t>ouncil.</w:t>
      </w:r>
    </w:p>
    <w:p w:rsidR="000752E2" w:rsidRDefault="000752E2" w:rsidP="00183A5A">
      <w:pPr>
        <w:pStyle w:val="ListParagraph"/>
        <w:spacing w:after="0" w:line="240" w:lineRule="auto"/>
        <w:jc w:val="both"/>
        <w:rPr>
          <w:rFonts w:ascii="Arial" w:hAnsi="Arial" w:cs="Arial"/>
        </w:rPr>
      </w:pPr>
    </w:p>
    <w:p w:rsidR="000752E2" w:rsidRPr="009A7222" w:rsidRDefault="002A474C" w:rsidP="00183A5A">
      <w:pPr>
        <w:pStyle w:val="ListParagraph"/>
        <w:numPr>
          <w:ilvl w:val="0"/>
          <w:numId w:val="16"/>
        </w:numPr>
        <w:spacing w:after="0" w:line="240" w:lineRule="auto"/>
        <w:jc w:val="both"/>
        <w:rPr>
          <w:rFonts w:ascii="Arial" w:hAnsi="Arial" w:cs="Arial"/>
        </w:rPr>
      </w:pPr>
      <w:r>
        <w:rPr>
          <w:rFonts w:ascii="Arial" w:hAnsi="Arial" w:cs="Arial"/>
        </w:rPr>
        <w:t>Major streams, T</w:t>
      </w:r>
      <w:r w:rsidR="000752E2" w:rsidRPr="009A7222">
        <w:rPr>
          <w:rFonts w:ascii="Arial" w:hAnsi="Arial" w:cs="Arial"/>
        </w:rPr>
        <w:t>own parks, highway rest stops.</w:t>
      </w:r>
    </w:p>
    <w:p w:rsidR="000752E2" w:rsidRPr="009A7222" w:rsidRDefault="000752E2" w:rsidP="003C5A12">
      <w:pPr>
        <w:spacing w:after="0" w:line="240" w:lineRule="auto"/>
        <w:jc w:val="both"/>
        <w:rPr>
          <w:rFonts w:ascii="Arial" w:hAnsi="Arial" w:cs="Arial"/>
        </w:rPr>
      </w:pPr>
    </w:p>
    <w:p w:rsidR="000752E2" w:rsidRPr="009A7222" w:rsidRDefault="000752E2" w:rsidP="003C5A12">
      <w:pPr>
        <w:pStyle w:val="ListParagraph"/>
        <w:numPr>
          <w:ilvl w:val="0"/>
          <w:numId w:val="15"/>
        </w:numPr>
        <w:spacing w:after="0" w:line="240" w:lineRule="auto"/>
        <w:ind w:hanging="720"/>
        <w:jc w:val="both"/>
        <w:rPr>
          <w:rFonts w:ascii="Arial" w:hAnsi="Arial" w:cs="Arial"/>
        </w:rPr>
      </w:pPr>
      <w:r w:rsidRPr="009A7222">
        <w:rPr>
          <w:rFonts w:ascii="Arial" w:hAnsi="Arial" w:cs="Arial"/>
        </w:rPr>
        <w:t xml:space="preserve">Each proposed amendment to the official map shall first be submitted to the planning and zoning committee </w:t>
      </w:r>
      <w:r w:rsidR="002A474C">
        <w:rPr>
          <w:rFonts w:ascii="Arial" w:hAnsi="Arial" w:cs="Arial"/>
        </w:rPr>
        <w:t>for its recommendations to the C</w:t>
      </w:r>
      <w:r w:rsidRPr="009A7222">
        <w:rPr>
          <w:rFonts w:ascii="Arial" w:hAnsi="Arial" w:cs="Arial"/>
        </w:rPr>
        <w:t>ouncil.  In case of disapproval, the committee may</w:t>
      </w:r>
      <w:r w:rsidR="002A474C">
        <w:rPr>
          <w:rFonts w:ascii="Arial" w:hAnsi="Arial" w:cs="Arial"/>
        </w:rPr>
        <w:t xml:space="preserve"> communicate its reason to the C</w:t>
      </w:r>
      <w:r w:rsidRPr="009A7222">
        <w:rPr>
          <w:rFonts w:ascii="Arial" w:hAnsi="Arial" w:cs="Arial"/>
        </w:rPr>
        <w:t>ouncil.  The failure of the committee to act within thirty (30) days after the date of the official submissions may be deemed approval.</w:t>
      </w:r>
    </w:p>
    <w:p w:rsidR="000752E2" w:rsidRPr="009A7222" w:rsidRDefault="000752E2" w:rsidP="003C5A12">
      <w:pPr>
        <w:spacing w:after="0" w:line="240" w:lineRule="auto"/>
        <w:jc w:val="both"/>
        <w:rPr>
          <w:rFonts w:ascii="Arial" w:hAnsi="Arial" w:cs="Arial"/>
        </w:rPr>
      </w:pPr>
    </w:p>
    <w:p w:rsidR="000752E2" w:rsidRPr="009A7222" w:rsidRDefault="000752E2" w:rsidP="003C5A12">
      <w:pPr>
        <w:spacing w:after="0" w:line="240" w:lineRule="auto"/>
        <w:jc w:val="both"/>
        <w:rPr>
          <w:rFonts w:ascii="Arial" w:hAnsi="Arial" w:cs="Arial"/>
        </w:rPr>
      </w:pPr>
      <w:r w:rsidRPr="009A7222">
        <w:rPr>
          <w:rFonts w:ascii="Arial" w:hAnsi="Arial" w:cs="Arial"/>
        </w:rPr>
        <w:t>Article 14-5</w:t>
      </w:r>
      <w:r w:rsidRPr="009A7222">
        <w:rPr>
          <w:rFonts w:ascii="Arial" w:hAnsi="Arial" w:cs="Arial"/>
        </w:rPr>
        <w:tab/>
      </w:r>
      <w:r w:rsidRPr="009A7222">
        <w:rPr>
          <w:rFonts w:ascii="Arial" w:hAnsi="Arial" w:cs="Arial"/>
          <w:u w:val="single"/>
        </w:rPr>
        <w:t>SIGNS</w:t>
      </w:r>
    </w:p>
    <w:p w:rsidR="000752E2" w:rsidRPr="009A7222" w:rsidRDefault="000752E2" w:rsidP="003C5A12">
      <w:pPr>
        <w:spacing w:after="0" w:line="240" w:lineRule="auto"/>
        <w:jc w:val="both"/>
        <w:rPr>
          <w:rFonts w:ascii="Arial" w:hAnsi="Arial" w:cs="Arial"/>
        </w:rPr>
      </w:pPr>
    </w:p>
    <w:p w:rsidR="000752E2" w:rsidRPr="009A7222" w:rsidRDefault="000752E2" w:rsidP="003C5A12">
      <w:pPr>
        <w:spacing w:after="0" w:line="240" w:lineRule="auto"/>
        <w:jc w:val="both"/>
        <w:rPr>
          <w:rFonts w:ascii="Arial" w:hAnsi="Arial" w:cs="Arial"/>
        </w:rPr>
      </w:pPr>
      <w:r w:rsidRPr="009A7222">
        <w:rPr>
          <w:rFonts w:ascii="Arial" w:hAnsi="Arial" w:cs="Arial"/>
        </w:rPr>
        <w:tab/>
        <w:t>14-5-1</w:t>
      </w:r>
      <w:r w:rsidRPr="009A7222">
        <w:rPr>
          <w:rFonts w:ascii="Arial" w:hAnsi="Arial" w:cs="Arial"/>
        </w:rPr>
        <w:tab/>
        <w:t>Intent</w:t>
      </w:r>
    </w:p>
    <w:p w:rsidR="000752E2" w:rsidRPr="009A7222" w:rsidRDefault="000752E2" w:rsidP="003C5A12">
      <w:pPr>
        <w:spacing w:after="0" w:line="240" w:lineRule="auto"/>
        <w:jc w:val="both"/>
        <w:rPr>
          <w:rFonts w:ascii="Arial" w:hAnsi="Arial" w:cs="Arial"/>
        </w:rPr>
      </w:pPr>
      <w:r w:rsidRPr="009A7222">
        <w:rPr>
          <w:rFonts w:ascii="Arial" w:hAnsi="Arial" w:cs="Arial"/>
        </w:rPr>
        <w:tab/>
        <w:t>14-5-2</w:t>
      </w:r>
      <w:r w:rsidRPr="009A7222">
        <w:rPr>
          <w:rFonts w:ascii="Arial" w:hAnsi="Arial" w:cs="Arial"/>
        </w:rPr>
        <w:tab/>
        <w:t>Definitions</w:t>
      </w:r>
    </w:p>
    <w:p w:rsidR="000752E2" w:rsidRPr="009A7222" w:rsidRDefault="000752E2" w:rsidP="003C5A12">
      <w:pPr>
        <w:spacing w:after="0" w:line="240" w:lineRule="auto"/>
        <w:jc w:val="both"/>
        <w:rPr>
          <w:rFonts w:ascii="Arial" w:hAnsi="Arial" w:cs="Arial"/>
        </w:rPr>
      </w:pPr>
      <w:r w:rsidRPr="009A7222">
        <w:rPr>
          <w:rFonts w:ascii="Arial" w:hAnsi="Arial" w:cs="Arial"/>
        </w:rPr>
        <w:tab/>
        <w:t>14-5-3</w:t>
      </w:r>
      <w:r w:rsidRPr="009A7222">
        <w:rPr>
          <w:rFonts w:ascii="Arial" w:hAnsi="Arial" w:cs="Arial"/>
        </w:rPr>
        <w:tab/>
        <w:t>General Regulations</w:t>
      </w:r>
    </w:p>
    <w:p w:rsidR="000752E2" w:rsidRPr="009A7222" w:rsidRDefault="000752E2" w:rsidP="003C5A12">
      <w:pPr>
        <w:spacing w:after="0" w:line="240" w:lineRule="auto"/>
        <w:jc w:val="both"/>
        <w:rPr>
          <w:rFonts w:ascii="Arial" w:hAnsi="Arial" w:cs="Arial"/>
        </w:rPr>
      </w:pPr>
      <w:r w:rsidRPr="009A7222">
        <w:rPr>
          <w:rFonts w:ascii="Arial" w:hAnsi="Arial" w:cs="Arial"/>
        </w:rPr>
        <w:tab/>
        <w:t>14-5-4</w:t>
      </w:r>
      <w:r w:rsidRPr="009A7222">
        <w:rPr>
          <w:rFonts w:ascii="Arial" w:hAnsi="Arial" w:cs="Arial"/>
        </w:rPr>
        <w:tab/>
        <w:t>Window Signs</w:t>
      </w:r>
    </w:p>
    <w:p w:rsidR="000752E2" w:rsidRPr="009A7222" w:rsidRDefault="000752E2" w:rsidP="003C5A12">
      <w:pPr>
        <w:spacing w:after="0" w:line="240" w:lineRule="auto"/>
        <w:jc w:val="both"/>
        <w:rPr>
          <w:rFonts w:ascii="Arial" w:hAnsi="Arial" w:cs="Arial"/>
        </w:rPr>
      </w:pPr>
      <w:r w:rsidRPr="009A7222">
        <w:rPr>
          <w:rFonts w:ascii="Arial" w:hAnsi="Arial" w:cs="Arial"/>
        </w:rPr>
        <w:tab/>
        <w:t>14-5-5</w:t>
      </w:r>
      <w:r w:rsidRPr="009A7222">
        <w:rPr>
          <w:rFonts w:ascii="Arial" w:hAnsi="Arial" w:cs="Arial"/>
        </w:rPr>
        <w:tab/>
        <w:t>Dimensions</w:t>
      </w:r>
    </w:p>
    <w:p w:rsidR="000752E2" w:rsidRPr="009A7222" w:rsidRDefault="000752E2" w:rsidP="003C5A12">
      <w:pPr>
        <w:spacing w:after="0" w:line="240" w:lineRule="auto"/>
        <w:jc w:val="both"/>
        <w:rPr>
          <w:rFonts w:ascii="Arial" w:hAnsi="Arial" w:cs="Arial"/>
        </w:rPr>
      </w:pPr>
      <w:r w:rsidRPr="009A7222">
        <w:rPr>
          <w:rFonts w:ascii="Arial" w:hAnsi="Arial" w:cs="Arial"/>
        </w:rPr>
        <w:tab/>
        <w:t>14-5-6</w:t>
      </w:r>
      <w:r w:rsidRPr="009A7222">
        <w:rPr>
          <w:rFonts w:ascii="Arial" w:hAnsi="Arial" w:cs="Arial"/>
        </w:rPr>
        <w:tab/>
        <w:t>Permits</w:t>
      </w:r>
    </w:p>
    <w:p w:rsidR="000752E2" w:rsidRPr="009A7222" w:rsidRDefault="000752E2" w:rsidP="003C5A12">
      <w:pPr>
        <w:spacing w:after="0" w:line="240" w:lineRule="auto"/>
        <w:jc w:val="both"/>
        <w:rPr>
          <w:rFonts w:ascii="Arial" w:hAnsi="Arial" w:cs="Arial"/>
        </w:rPr>
      </w:pPr>
      <w:r>
        <w:rPr>
          <w:rFonts w:ascii="Arial" w:hAnsi="Arial" w:cs="Arial"/>
        </w:rPr>
        <w:tab/>
        <w:t>14-5-7</w:t>
      </w:r>
      <w:r>
        <w:rPr>
          <w:rFonts w:ascii="Arial" w:hAnsi="Arial" w:cs="Arial"/>
        </w:rPr>
        <w:tab/>
        <w:t>Nonconforming</w:t>
      </w:r>
      <w:r w:rsidRPr="009A7222">
        <w:rPr>
          <w:rFonts w:ascii="Arial" w:hAnsi="Arial" w:cs="Arial"/>
        </w:rPr>
        <w:t xml:space="preserve"> Signs</w:t>
      </w:r>
    </w:p>
    <w:p w:rsidR="000752E2" w:rsidRPr="009A7222" w:rsidRDefault="000752E2" w:rsidP="003C5A12">
      <w:pPr>
        <w:spacing w:after="0" w:line="240" w:lineRule="auto"/>
        <w:jc w:val="both"/>
        <w:rPr>
          <w:rFonts w:ascii="Arial" w:hAnsi="Arial" w:cs="Arial"/>
        </w:rPr>
      </w:pPr>
    </w:p>
    <w:p w:rsidR="000752E2" w:rsidRPr="009A7222" w:rsidRDefault="000752E2" w:rsidP="003C5A12">
      <w:pPr>
        <w:spacing w:after="0" w:line="240" w:lineRule="auto"/>
        <w:jc w:val="both"/>
        <w:rPr>
          <w:rFonts w:ascii="Arial" w:hAnsi="Arial" w:cs="Arial"/>
        </w:rPr>
      </w:pPr>
      <w:r w:rsidRPr="009A7222">
        <w:rPr>
          <w:rFonts w:ascii="Arial" w:hAnsi="Arial" w:cs="Arial"/>
        </w:rPr>
        <w:t>Sec. 14-5-1</w:t>
      </w:r>
      <w:r w:rsidRPr="009A7222">
        <w:rPr>
          <w:rFonts w:ascii="Arial" w:hAnsi="Arial" w:cs="Arial"/>
        </w:rPr>
        <w:tab/>
      </w:r>
      <w:r w:rsidRPr="009A7222">
        <w:rPr>
          <w:rFonts w:ascii="Arial" w:hAnsi="Arial" w:cs="Arial"/>
          <w:u w:val="single"/>
        </w:rPr>
        <w:t>INTENT</w:t>
      </w:r>
    </w:p>
    <w:p w:rsidR="000752E2" w:rsidRPr="009A7222" w:rsidRDefault="000752E2" w:rsidP="003C5A12">
      <w:pPr>
        <w:spacing w:after="0" w:line="240" w:lineRule="auto"/>
        <w:jc w:val="both"/>
        <w:rPr>
          <w:rFonts w:ascii="Arial" w:hAnsi="Arial" w:cs="Arial"/>
        </w:rPr>
      </w:pPr>
    </w:p>
    <w:p w:rsidR="000752E2" w:rsidRDefault="000752E2" w:rsidP="003C5A12">
      <w:pPr>
        <w:spacing w:after="0" w:line="240" w:lineRule="auto"/>
        <w:jc w:val="both"/>
        <w:rPr>
          <w:rFonts w:ascii="Arial" w:hAnsi="Arial" w:cs="Arial"/>
        </w:rPr>
      </w:pPr>
      <w:r w:rsidRPr="009A7222">
        <w:rPr>
          <w:rFonts w:ascii="Arial" w:hAnsi="Arial" w:cs="Arial"/>
        </w:rPr>
        <w:t xml:space="preserve">Signs are herein regulated in the interests of promoting traffic safety, safeguarding public health </w:t>
      </w:r>
    </w:p>
    <w:p w:rsidR="000752E2" w:rsidRDefault="000752E2" w:rsidP="003C5A12">
      <w:pPr>
        <w:spacing w:after="0" w:line="240" w:lineRule="auto"/>
        <w:jc w:val="both"/>
        <w:rPr>
          <w:rFonts w:ascii="Arial" w:hAnsi="Arial" w:cs="Arial"/>
        </w:rPr>
      </w:pPr>
      <w:r w:rsidRPr="009A7222">
        <w:rPr>
          <w:rFonts w:ascii="Arial" w:hAnsi="Arial" w:cs="Arial"/>
        </w:rPr>
        <w:t xml:space="preserve">and comfort, facilitating police and fire protection and in preventing adverse community </w:t>
      </w:r>
    </w:p>
    <w:p w:rsidR="000752E2" w:rsidRDefault="000752E2" w:rsidP="003C5A12">
      <w:pPr>
        <w:spacing w:after="0" w:line="240" w:lineRule="auto"/>
        <w:jc w:val="both"/>
        <w:rPr>
          <w:rFonts w:ascii="Arial" w:hAnsi="Arial" w:cs="Arial"/>
        </w:rPr>
      </w:pPr>
    </w:p>
    <w:p w:rsidR="000752E2" w:rsidRDefault="000752E2" w:rsidP="00182BAC">
      <w:pPr>
        <w:spacing w:after="0" w:line="240" w:lineRule="auto"/>
        <w:jc w:val="center"/>
        <w:rPr>
          <w:rFonts w:ascii="Arial" w:hAnsi="Arial" w:cs="Arial"/>
        </w:rPr>
      </w:pPr>
      <w:r>
        <w:rPr>
          <w:rFonts w:ascii="Arial" w:hAnsi="Arial" w:cs="Arial"/>
        </w:rPr>
        <w:t>14-6</w:t>
      </w:r>
    </w:p>
    <w:p w:rsidR="000752E2" w:rsidRPr="009A7222" w:rsidRDefault="000752E2" w:rsidP="00182BAC">
      <w:pPr>
        <w:spacing w:after="0" w:line="240" w:lineRule="auto"/>
        <w:jc w:val="both"/>
        <w:rPr>
          <w:rFonts w:ascii="Arial" w:hAnsi="Arial" w:cs="Arial"/>
        </w:rPr>
      </w:pPr>
      <w:r>
        <w:rPr>
          <w:rFonts w:ascii="Arial" w:hAnsi="Arial" w:cs="Arial"/>
        </w:rPr>
        <w:t>14-5-1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PLANNING AND SIGNS</w:t>
      </w:r>
      <w:r>
        <w:rPr>
          <w:rFonts w:ascii="Arial" w:hAnsi="Arial" w:cs="Arial"/>
        </w:rPr>
        <w:tab/>
      </w:r>
      <w:r>
        <w:rPr>
          <w:rFonts w:ascii="Arial" w:hAnsi="Arial" w:cs="Arial"/>
        </w:rPr>
        <w:tab/>
      </w:r>
      <w:r>
        <w:rPr>
          <w:rFonts w:ascii="Arial" w:hAnsi="Arial" w:cs="Arial"/>
        </w:rPr>
        <w:tab/>
      </w:r>
      <w:r>
        <w:rPr>
          <w:rFonts w:ascii="Arial" w:hAnsi="Arial" w:cs="Arial"/>
        </w:rPr>
        <w:tab/>
        <w:t xml:space="preserve"> 14-5-4</w:t>
      </w:r>
    </w:p>
    <w:p w:rsidR="000752E2" w:rsidRDefault="000752E2" w:rsidP="003C5A12">
      <w:pPr>
        <w:spacing w:after="0" w:line="240" w:lineRule="auto"/>
        <w:jc w:val="both"/>
        <w:rPr>
          <w:rFonts w:ascii="Arial" w:hAnsi="Arial" w:cs="Arial"/>
        </w:rPr>
      </w:pPr>
    </w:p>
    <w:p w:rsidR="000752E2" w:rsidRPr="009A7222" w:rsidRDefault="000752E2" w:rsidP="003C5A12">
      <w:pPr>
        <w:spacing w:after="0" w:line="240" w:lineRule="auto"/>
        <w:jc w:val="both"/>
        <w:rPr>
          <w:rFonts w:ascii="Arial" w:hAnsi="Arial" w:cs="Arial"/>
        </w:rPr>
      </w:pPr>
      <w:r w:rsidRPr="009A7222">
        <w:rPr>
          <w:rFonts w:ascii="Arial" w:hAnsi="Arial" w:cs="Arial"/>
        </w:rPr>
        <w:lastRenderedPageBreak/>
        <w:t>appearance.  Regulations are written to permit maximum legibility and effectiveness of signs while preventing their over-concentration, improper placement, and excessive height, bulk and area.</w:t>
      </w:r>
    </w:p>
    <w:p w:rsidR="000752E2" w:rsidRPr="009A7222" w:rsidRDefault="000752E2" w:rsidP="003C5A12">
      <w:pPr>
        <w:spacing w:after="0" w:line="240" w:lineRule="auto"/>
        <w:jc w:val="both"/>
        <w:rPr>
          <w:rFonts w:ascii="Arial" w:hAnsi="Arial" w:cs="Arial"/>
        </w:rPr>
      </w:pPr>
    </w:p>
    <w:p w:rsidR="000752E2" w:rsidRPr="009A7222" w:rsidRDefault="000752E2" w:rsidP="003C5A12">
      <w:pPr>
        <w:spacing w:after="0" w:line="240" w:lineRule="auto"/>
        <w:jc w:val="both"/>
        <w:rPr>
          <w:rFonts w:ascii="Arial" w:hAnsi="Arial" w:cs="Arial"/>
        </w:rPr>
      </w:pPr>
      <w:r w:rsidRPr="009A7222">
        <w:rPr>
          <w:rFonts w:ascii="Arial" w:hAnsi="Arial" w:cs="Arial"/>
        </w:rPr>
        <w:t>Sec. 14-5-2</w:t>
      </w:r>
      <w:r w:rsidRPr="009A7222">
        <w:rPr>
          <w:rFonts w:ascii="Arial" w:hAnsi="Arial" w:cs="Arial"/>
        </w:rPr>
        <w:tab/>
      </w:r>
      <w:r w:rsidRPr="009A7222">
        <w:rPr>
          <w:rFonts w:ascii="Arial" w:hAnsi="Arial" w:cs="Arial"/>
          <w:u w:val="single"/>
        </w:rPr>
        <w:t>DEFINITIONS</w:t>
      </w:r>
    </w:p>
    <w:p w:rsidR="000752E2" w:rsidRPr="009A7222" w:rsidRDefault="000752E2" w:rsidP="003C5A12">
      <w:pPr>
        <w:spacing w:after="0" w:line="240" w:lineRule="auto"/>
        <w:jc w:val="both"/>
        <w:rPr>
          <w:rFonts w:ascii="Arial" w:hAnsi="Arial" w:cs="Arial"/>
        </w:rPr>
      </w:pPr>
    </w:p>
    <w:p w:rsidR="000752E2" w:rsidRPr="009A7222" w:rsidRDefault="000752E2" w:rsidP="003C5A12">
      <w:pPr>
        <w:spacing w:after="0" w:line="240" w:lineRule="auto"/>
        <w:jc w:val="both"/>
        <w:rPr>
          <w:rFonts w:ascii="Arial" w:hAnsi="Arial" w:cs="Arial"/>
        </w:rPr>
      </w:pPr>
      <w:r w:rsidRPr="009A7222">
        <w:rPr>
          <w:rFonts w:ascii="Arial" w:hAnsi="Arial" w:cs="Arial"/>
        </w:rPr>
        <w:t>A sign consists of any device for visual communication that is used for the purpose of bringing the subject thereof to the attention of the public.  This includes the display of any letter, numeral, figure, emblem, picture, outline or beacon which is visible beyond the boundaries of the parcel it is located on.  Excluded from this definition is any badge, flag or insignia of any government agency, or of any charitable or religious organization or official traffic control device.</w:t>
      </w:r>
    </w:p>
    <w:p w:rsidR="000752E2" w:rsidRPr="009A7222" w:rsidRDefault="000752E2" w:rsidP="003C5A12">
      <w:pPr>
        <w:spacing w:after="0" w:line="240" w:lineRule="auto"/>
        <w:jc w:val="both"/>
        <w:rPr>
          <w:rFonts w:ascii="Arial" w:hAnsi="Arial" w:cs="Arial"/>
        </w:rPr>
      </w:pPr>
    </w:p>
    <w:p w:rsidR="000752E2" w:rsidRPr="009A7222" w:rsidRDefault="000752E2" w:rsidP="003C5A12">
      <w:pPr>
        <w:spacing w:after="0" w:line="240" w:lineRule="auto"/>
        <w:jc w:val="both"/>
        <w:rPr>
          <w:rFonts w:ascii="Arial" w:hAnsi="Arial" w:cs="Arial"/>
        </w:rPr>
      </w:pPr>
      <w:r w:rsidRPr="009A7222">
        <w:rPr>
          <w:rFonts w:ascii="Arial" w:hAnsi="Arial" w:cs="Arial"/>
        </w:rPr>
        <w:t>Sec. 14-5-3</w:t>
      </w:r>
      <w:r w:rsidRPr="009A7222">
        <w:rPr>
          <w:rFonts w:ascii="Arial" w:hAnsi="Arial" w:cs="Arial"/>
        </w:rPr>
        <w:tab/>
      </w:r>
      <w:r w:rsidRPr="009A7222">
        <w:rPr>
          <w:rFonts w:ascii="Arial" w:hAnsi="Arial" w:cs="Arial"/>
          <w:u w:val="single"/>
        </w:rPr>
        <w:t>GENERAL REGULATIONS</w:t>
      </w:r>
    </w:p>
    <w:p w:rsidR="000752E2" w:rsidRPr="009A7222" w:rsidRDefault="000752E2" w:rsidP="003C5A12">
      <w:pPr>
        <w:spacing w:after="0" w:line="240" w:lineRule="auto"/>
        <w:jc w:val="both"/>
        <w:rPr>
          <w:rFonts w:ascii="Arial" w:hAnsi="Arial" w:cs="Arial"/>
        </w:rPr>
      </w:pPr>
    </w:p>
    <w:p w:rsidR="000752E2" w:rsidRPr="009A7222" w:rsidRDefault="000752E2" w:rsidP="00A17DBC">
      <w:pPr>
        <w:pStyle w:val="ListParagraph"/>
        <w:numPr>
          <w:ilvl w:val="0"/>
          <w:numId w:val="17"/>
        </w:numPr>
        <w:spacing w:after="0" w:line="240" w:lineRule="auto"/>
        <w:ind w:hanging="720"/>
        <w:jc w:val="both"/>
        <w:rPr>
          <w:rFonts w:ascii="Arial" w:hAnsi="Arial" w:cs="Arial"/>
        </w:rPr>
      </w:pPr>
      <w:r w:rsidRPr="009A7222">
        <w:rPr>
          <w:rFonts w:ascii="Arial" w:hAnsi="Arial" w:cs="Arial"/>
        </w:rPr>
        <w:t>No ground sign shall exceed twenty (20) feet in height above grade.  No wall sign shall extend above the height of the building to which it is attached, and no signs will be constructed upon or supported by any roof.  Signs may be supported by roofs over porches, patios or ramadas as long as the sign does not extend above the roof line of the main building to which the porch, patio or ramada is attached.</w:t>
      </w:r>
    </w:p>
    <w:p w:rsidR="000752E2" w:rsidRPr="009A7222" w:rsidRDefault="000752E2" w:rsidP="00A17DBC">
      <w:pPr>
        <w:spacing w:after="0" w:line="240" w:lineRule="auto"/>
        <w:jc w:val="both"/>
        <w:rPr>
          <w:rFonts w:ascii="Arial" w:hAnsi="Arial" w:cs="Arial"/>
        </w:rPr>
      </w:pPr>
    </w:p>
    <w:p w:rsidR="000752E2" w:rsidRPr="009A7222" w:rsidRDefault="000752E2" w:rsidP="00A17DBC">
      <w:pPr>
        <w:pStyle w:val="ListParagraph"/>
        <w:numPr>
          <w:ilvl w:val="0"/>
          <w:numId w:val="17"/>
        </w:numPr>
        <w:spacing w:after="0" w:line="240" w:lineRule="auto"/>
        <w:ind w:hanging="720"/>
        <w:jc w:val="both"/>
        <w:rPr>
          <w:rFonts w:ascii="Arial" w:hAnsi="Arial" w:cs="Arial"/>
        </w:rPr>
      </w:pPr>
      <w:r w:rsidRPr="009A7222">
        <w:rPr>
          <w:rFonts w:ascii="Arial" w:hAnsi="Arial" w:cs="Arial"/>
        </w:rPr>
        <w:t xml:space="preserve">Flashing, intermittent, rotating, </w:t>
      </w:r>
      <w:r w:rsidR="008634C7" w:rsidRPr="009A7222">
        <w:rPr>
          <w:rFonts w:ascii="Arial" w:hAnsi="Arial" w:cs="Arial"/>
        </w:rPr>
        <w:t>and animated</w:t>
      </w:r>
      <w:r w:rsidRPr="009A7222">
        <w:rPr>
          <w:rFonts w:ascii="Arial" w:hAnsi="Arial" w:cs="Arial"/>
        </w:rPr>
        <w:t>, beacon or similar illuminated signs and audible signs shall be prohibited.  No sign shall have moving parts, including banners, pennants or devices set in motion by the wind except during a community function or civic festival for a period not to exceed fourteen (14) days or immediately following the opening of a new business, for a period not to exceed fourteen (14) days.</w:t>
      </w:r>
    </w:p>
    <w:p w:rsidR="000752E2" w:rsidRDefault="000752E2" w:rsidP="00183A5A">
      <w:pPr>
        <w:spacing w:after="0" w:line="240" w:lineRule="auto"/>
        <w:jc w:val="both"/>
        <w:rPr>
          <w:rFonts w:ascii="Arial" w:hAnsi="Arial" w:cs="Arial"/>
        </w:rPr>
      </w:pPr>
    </w:p>
    <w:p w:rsidR="000752E2" w:rsidRPr="009A7222" w:rsidRDefault="000752E2" w:rsidP="00463770">
      <w:pPr>
        <w:pStyle w:val="ListParagraph"/>
        <w:numPr>
          <w:ilvl w:val="0"/>
          <w:numId w:val="17"/>
        </w:numPr>
        <w:spacing w:after="0" w:line="240" w:lineRule="auto"/>
        <w:ind w:hanging="720"/>
        <w:jc w:val="both"/>
        <w:rPr>
          <w:rFonts w:ascii="Arial" w:hAnsi="Arial" w:cs="Arial"/>
        </w:rPr>
      </w:pPr>
      <w:r>
        <w:rPr>
          <w:rFonts w:ascii="Arial" w:hAnsi="Arial" w:cs="Arial"/>
        </w:rPr>
        <w:t>Except as otherwise expressly permitted by state law, n</w:t>
      </w:r>
      <w:r w:rsidRPr="009A7222">
        <w:rPr>
          <w:rFonts w:ascii="Arial" w:hAnsi="Arial" w:cs="Arial"/>
        </w:rPr>
        <w:t>o part of any sign shall be erected within or projected over any part of a public street, alley or park.  Signs may be displayed on designated</w:t>
      </w:r>
      <w:r w:rsidR="002A474C">
        <w:rPr>
          <w:rFonts w:ascii="Arial" w:hAnsi="Arial" w:cs="Arial"/>
        </w:rPr>
        <w:t xml:space="preserve"> sign posts in park areas with C</w:t>
      </w:r>
      <w:r w:rsidRPr="009A7222">
        <w:rPr>
          <w:rFonts w:ascii="Arial" w:hAnsi="Arial" w:cs="Arial"/>
        </w:rPr>
        <w:t>ouncil approval.</w:t>
      </w:r>
    </w:p>
    <w:p w:rsidR="000752E2" w:rsidRPr="009A7222" w:rsidRDefault="000752E2" w:rsidP="00A17DBC">
      <w:pPr>
        <w:pStyle w:val="ListParagraph"/>
        <w:rPr>
          <w:rFonts w:ascii="Arial" w:hAnsi="Arial" w:cs="Arial"/>
        </w:rPr>
      </w:pPr>
    </w:p>
    <w:p w:rsidR="000752E2" w:rsidRPr="009A7222" w:rsidRDefault="000752E2" w:rsidP="00A17DBC">
      <w:pPr>
        <w:pStyle w:val="ListParagraph"/>
        <w:numPr>
          <w:ilvl w:val="0"/>
          <w:numId w:val="17"/>
        </w:numPr>
        <w:spacing w:after="0" w:line="240" w:lineRule="auto"/>
        <w:ind w:hanging="720"/>
        <w:jc w:val="both"/>
        <w:rPr>
          <w:rFonts w:ascii="Arial" w:hAnsi="Arial" w:cs="Arial"/>
        </w:rPr>
      </w:pPr>
      <w:r w:rsidRPr="009A7222">
        <w:rPr>
          <w:rFonts w:ascii="Arial" w:hAnsi="Arial" w:cs="Arial"/>
        </w:rPr>
        <w:t>Every sign and its supporting structure shall be properly maintained.</w:t>
      </w:r>
    </w:p>
    <w:p w:rsidR="000752E2" w:rsidRPr="009A7222" w:rsidRDefault="000752E2" w:rsidP="00A17DBC">
      <w:pPr>
        <w:pStyle w:val="ListParagraph"/>
        <w:rPr>
          <w:rFonts w:ascii="Arial" w:hAnsi="Arial" w:cs="Arial"/>
        </w:rPr>
      </w:pPr>
    </w:p>
    <w:p w:rsidR="000752E2" w:rsidRPr="009A7222" w:rsidRDefault="000752E2" w:rsidP="00A17DBC">
      <w:pPr>
        <w:pStyle w:val="ListParagraph"/>
        <w:numPr>
          <w:ilvl w:val="0"/>
          <w:numId w:val="17"/>
        </w:numPr>
        <w:spacing w:after="0" w:line="240" w:lineRule="auto"/>
        <w:ind w:hanging="720"/>
        <w:jc w:val="both"/>
        <w:rPr>
          <w:rFonts w:ascii="Arial" w:hAnsi="Arial" w:cs="Arial"/>
        </w:rPr>
      </w:pPr>
      <w:r w:rsidRPr="009A7222">
        <w:rPr>
          <w:rFonts w:ascii="Arial" w:hAnsi="Arial" w:cs="Arial"/>
        </w:rPr>
        <w:t>No sign shall be erected, relocated or maintained so as to prevent free ingress to or egress from any door or fire escape, nor shall any sign be attached to a standpipe or fire escape.</w:t>
      </w:r>
    </w:p>
    <w:p w:rsidR="000752E2" w:rsidRPr="009A7222" w:rsidRDefault="000752E2" w:rsidP="009D7863">
      <w:pPr>
        <w:pStyle w:val="ListParagraph"/>
        <w:rPr>
          <w:rFonts w:ascii="Arial" w:hAnsi="Arial" w:cs="Arial"/>
        </w:rPr>
      </w:pPr>
    </w:p>
    <w:p w:rsidR="000752E2" w:rsidRPr="009A7222" w:rsidRDefault="000752E2" w:rsidP="00A17DBC">
      <w:pPr>
        <w:pStyle w:val="ListParagraph"/>
        <w:numPr>
          <w:ilvl w:val="0"/>
          <w:numId w:val="17"/>
        </w:numPr>
        <w:spacing w:after="0" w:line="240" w:lineRule="auto"/>
        <w:ind w:hanging="720"/>
        <w:jc w:val="both"/>
        <w:rPr>
          <w:rFonts w:ascii="Arial" w:hAnsi="Arial" w:cs="Arial"/>
        </w:rPr>
      </w:pPr>
      <w:r w:rsidRPr="009A7222">
        <w:rPr>
          <w:rFonts w:ascii="Arial" w:hAnsi="Arial" w:cs="Arial"/>
        </w:rPr>
        <w:t>No sign shall be erected or maintained at or near any intersection of streets in such a manger as to obstruct free and clear vision.</w:t>
      </w:r>
    </w:p>
    <w:p w:rsidR="000752E2" w:rsidRPr="009A7222" w:rsidRDefault="000752E2" w:rsidP="009D7863">
      <w:pPr>
        <w:pStyle w:val="ListParagraph"/>
        <w:rPr>
          <w:rFonts w:ascii="Arial" w:hAnsi="Arial" w:cs="Arial"/>
        </w:rPr>
      </w:pPr>
    </w:p>
    <w:p w:rsidR="000752E2" w:rsidRPr="009A7222" w:rsidRDefault="000752E2" w:rsidP="00A17DBC">
      <w:pPr>
        <w:pStyle w:val="ListParagraph"/>
        <w:numPr>
          <w:ilvl w:val="0"/>
          <w:numId w:val="17"/>
        </w:numPr>
        <w:spacing w:after="0" w:line="240" w:lineRule="auto"/>
        <w:ind w:hanging="720"/>
        <w:jc w:val="both"/>
        <w:rPr>
          <w:rFonts w:ascii="Arial" w:hAnsi="Arial" w:cs="Arial"/>
        </w:rPr>
      </w:pPr>
      <w:r w:rsidRPr="009A7222">
        <w:rPr>
          <w:rFonts w:ascii="Arial" w:hAnsi="Arial" w:cs="Arial"/>
        </w:rPr>
        <w:t>No sign shall be erected or painted upon or attached to any tree, rock or other natural feature, or to any fence post or utility pole.  Temporary signs used to announce special public events such as fairs, exhibits, yard sales, club meetings, religious festivities, etc. may be displayed on buildings, billboards or utility poles for a period not to exceed thirty (30) days.  Temporary signs may be posted without permit.</w:t>
      </w:r>
    </w:p>
    <w:p w:rsidR="000752E2" w:rsidRPr="009A7222" w:rsidRDefault="000752E2" w:rsidP="009D7863">
      <w:pPr>
        <w:pStyle w:val="ListParagraph"/>
        <w:rPr>
          <w:rFonts w:ascii="Arial" w:hAnsi="Arial" w:cs="Arial"/>
        </w:rPr>
      </w:pPr>
    </w:p>
    <w:p w:rsidR="000752E2" w:rsidRPr="009A7222" w:rsidRDefault="000752E2" w:rsidP="00A17DBC">
      <w:pPr>
        <w:pStyle w:val="ListParagraph"/>
        <w:numPr>
          <w:ilvl w:val="0"/>
          <w:numId w:val="17"/>
        </w:numPr>
        <w:spacing w:after="0" w:line="240" w:lineRule="auto"/>
        <w:ind w:hanging="720"/>
        <w:jc w:val="both"/>
        <w:rPr>
          <w:rFonts w:ascii="Arial" w:hAnsi="Arial" w:cs="Arial"/>
        </w:rPr>
      </w:pPr>
      <w:r w:rsidRPr="009A7222">
        <w:rPr>
          <w:rFonts w:ascii="Arial" w:hAnsi="Arial" w:cs="Arial"/>
        </w:rPr>
        <w:t>Portable or mobile message or audible signs of any nature are prohibited.</w:t>
      </w:r>
    </w:p>
    <w:p w:rsidR="000752E2" w:rsidRPr="009A7222" w:rsidRDefault="000752E2" w:rsidP="009D7863">
      <w:pPr>
        <w:spacing w:after="0" w:line="240" w:lineRule="auto"/>
        <w:jc w:val="both"/>
        <w:rPr>
          <w:rFonts w:ascii="Arial" w:hAnsi="Arial" w:cs="Arial"/>
        </w:rPr>
      </w:pPr>
    </w:p>
    <w:p w:rsidR="000752E2" w:rsidRPr="009A7222" w:rsidRDefault="000752E2" w:rsidP="009D7863">
      <w:pPr>
        <w:spacing w:after="0" w:line="240" w:lineRule="auto"/>
        <w:jc w:val="both"/>
        <w:rPr>
          <w:rFonts w:ascii="Arial" w:hAnsi="Arial" w:cs="Arial"/>
        </w:rPr>
      </w:pPr>
      <w:r w:rsidRPr="009A7222">
        <w:rPr>
          <w:rFonts w:ascii="Arial" w:hAnsi="Arial" w:cs="Arial"/>
        </w:rPr>
        <w:t>Sec. 14-5-4</w:t>
      </w:r>
      <w:r w:rsidRPr="009A7222">
        <w:rPr>
          <w:rFonts w:ascii="Arial" w:hAnsi="Arial" w:cs="Arial"/>
        </w:rPr>
        <w:tab/>
      </w:r>
      <w:r w:rsidRPr="009A7222">
        <w:rPr>
          <w:rFonts w:ascii="Arial" w:hAnsi="Arial" w:cs="Arial"/>
          <w:u w:val="single"/>
        </w:rPr>
        <w:t>WINDOW SIGNS</w:t>
      </w:r>
    </w:p>
    <w:p w:rsidR="000752E2" w:rsidRPr="009A7222" w:rsidRDefault="000752E2" w:rsidP="009D7863">
      <w:pPr>
        <w:spacing w:after="0" w:line="240" w:lineRule="auto"/>
        <w:jc w:val="both"/>
        <w:rPr>
          <w:rFonts w:ascii="Arial" w:hAnsi="Arial" w:cs="Arial"/>
        </w:rPr>
      </w:pPr>
    </w:p>
    <w:p w:rsidR="000752E2" w:rsidRDefault="000752E2" w:rsidP="009D7863">
      <w:pPr>
        <w:spacing w:after="0" w:line="240" w:lineRule="auto"/>
        <w:jc w:val="both"/>
        <w:rPr>
          <w:rFonts w:ascii="Arial" w:hAnsi="Arial" w:cs="Arial"/>
        </w:rPr>
      </w:pPr>
      <w:r w:rsidRPr="009A7222">
        <w:rPr>
          <w:rFonts w:ascii="Arial" w:hAnsi="Arial" w:cs="Arial"/>
        </w:rPr>
        <w:t>Signs which are not flashing, intermittent, rotating nor animated may be displayed immediately behind a window provided that the aggregate area of all window signs pertaining to any one establishment does not exceed twelve (12) square feet.  Window signs may be displayed without permit.</w:t>
      </w:r>
    </w:p>
    <w:p w:rsidR="000752E2" w:rsidRDefault="000752E2" w:rsidP="009D7863">
      <w:pPr>
        <w:spacing w:after="0" w:line="240" w:lineRule="auto"/>
        <w:jc w:val="both"/>
        <w:rPr>
          <w:rFonts w:ascii="Arial" w:hAnsi="Arial" w:cs="Arial"/>
        </w:rPr>
      </w:pPr>
    </w:p>
    <w:p w:rsidR="000752E2" w:rsidRDefault="000752E2" w:rsidP="00F92D90">
      <w:pPr>
        <w:spacing w:after="0" w:line="240" w:lineRule="auto"/>
        <w:jc w:val="center"/>
        <w:rPr>
          <w:rFonts w:ascii="Arial" w:hAnsi="Arial" w:cs="Arial"/>
        </w:rPr>
      </w:pPr>
      <w:r>
        <w:rPr>
          <w:rFonts w:ascii="Arial" w:hAnsi="Arial" w:cs="Arial"/>
        </w:rPr>
        <w:t>14-7</w:t>
      </w:r>
    </w:p>
    <w:p w:rsidR="000752E2" w:rsidRPr="009A7222" w:rsidRDefault="000752E2" w:rsidP="00182BAC">
      <w:pPr>
        <w:spacing w:after="0" w:line="240" w:lineRule="auto"/>
        <w:jc w:val="both"/>
        <w:rPr>
          <w:rFonts w:ascii="Arial" w:hAnsi="Arial" w:cs="Arial"/>
        </w:rPr>
      </w:pPr>
      <w:r>
        <w:rPr>
          <w:rFonts w:ascii="Arial" w:hAnsi="Arial" w:cs="Arial"/>
        </w:rPr>
        <w:t>14-5-5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PLANNING AND SIGNS</w:t>
      </w:r>
      <w:r>
        <w:rPr>
          <w:rFonts w:ascii="Arial" w:hAnsi="Arial" w:cs="Arial"/>
        </w:rPr>
        <w:tab/>
      </w:r>
      <w:r>
        <w:rPr>
          <w:rFonts w:ascii="Arial" w:hAnsi="Arial" w:cs="Arial"/>
        </w:rPr>
        <w:tab/>
      </w:r>
      <w:r>
        <w:rPr>
          <w:rFonts w:ascii="Arial" w:hAnsi="Arial" w:cs="Arial"/>
        </w:rPr>
        <w:tab/>
      </w:r>
      <w:r>
        <w:rPr>
          <w:rFonts w:ascii="Arial" w:hAnsi="Arial" w:cs="Arial"/>
        </w:rPr>
        <w:tab/>
        <w:t>14-5-7</w:t>
      </w:r>
    </w:p>
    <w:p w:rsidR="000752E2" w:rsidRDefault="000752E2" w:rsidP="00182BAC">
      <w:pPr>
        <w:spacing w:after="0" w:line="240" w:lineRule="auto"/>
        <w:rPr>
          <w:rFonts w:ascii="Arial" w:hAnsi="Arial" w:cs="Arial"/>
        </w:rPr>
      </w:pPr>
    </w:p>
    <w:p w:rsidR="000752E2" w:rsidRPr="009A7222" w:rsidRDefault="000752E2" w:rsidP="009D7863">
      <w:pPr>
        <w:spacing w:after="0" w:line="240" w:lineRule="auto"/>
        <w:jc w:val="both"/>
        <w:rPr>
          <w:rFonts w:ascii="Arial" w:hAnsi="Arial" w:cs="Arial"/>
        </w:rPr>
      </w:pPr>
      <w:r w:rsidRPr="009A7222">
        <w:rPr>
          <w:rFonts w:ascii="Arial" w:hAnsi="Arial" w:cs="Arial"/>
        </w:rPr>
        <w:t>Sec. 14-5-5</w:t>
      </w:r>
      <w:r w:rsidRPr="009A7222">
        <w:rPr>
          <w:rFonts w:ascii="Arial" w:hAnsi="Arial" w:cs="Arial"/>
        </w:rPr>
        <w:tab/>
      </w:r>
      <w:r w:rsidRPr="009A7222">
        <w:rPr>
          <w:rFonts w:ascii="Arial" w:hAnsi="Arial" w:cs="Arial"/>
          <w:u w:val="single"/>
        </w:rPr>
        <w:t>DIMENSIONS</w:t>
      </w:r>
    </w:p>
    <w:p w:rsidR="000752E2" w:rsidRPr="009A7222" w:rsidRDefault="000752E2" w:rsidP="009D7863">
      <w:pPr>
        <w:spacing w:after="0" w:line="240" w:lineRule="auto"/>
        <w:jc w:val="both"/>
        <w:rPr>
          <w:rFonts w:ascii="Arial" w:hAnsi="Arial" w:cs="Arial"/>
        </w:rPr>
      </w:pPr>
    </w:p>
    <w:p w:rsidR="000752E2" w:rsidRPr="009A7222" w:rsidRDefault="000752E2" w:rsidP="009D7863">
      <w:pPr>
        <w:spacing w:after="0" w:line="240" w:lineRule="auto"/>
        <w:jc w:val="both"/>
        <w:rPr>
          <w:rFonts w:ascii="Arial" w:hAnsi="Arial" w:cs="Arial"/>
        </w:rPr>
      </w:pPr>
      <w:r w:rsidRPr="009A7222">
        <w:rPr>
          <w:rFonts w:ascii="Arial" w:hAnsi="Arial" w:cs="Arial"/>
        </w:rPr>
        <w:lastRenderedPageBreak/>
        <w:t>Any establishment may have a maximum of three (3) signs, none of which may exceed twenty-five (25) square feet.  The total square footage of all face surfaces of a spherical, double faced or multi-faced sign shall not exceed twice the allowable square footage of a single faced sign.  The aggregated area of all signs pertaining to one establishment shall not exceed seventy-five (75) square feet.</w:t>
      </w:r>
    </w:p>
    <w:p w:rsidR="000752E2" w:rsidRPr="009A7222" w:rsidRDefault="000752E2" w:rsidP="009D7863">
      <w:pPr>
        <w:spacing w:after="0" w:line="240" w:lineRule="auto"/>
        <w:jc w:val="both"/>
        <w:rPr>
          <w:rFonts w:ascii="Arial" w:hAnsi="Arial" w:cs="Arial"/>
        </w:rPr>
      </w:pPr>
    </w:p>
    <w:p w:rsidR="000752E2" w:rsidRPr="009A7222" w:rsidRDefault="000752E2" w:rsidP="009D7863">
      <w:pPr>
        <w:spacing w:after="0" w:line="240" w:lineRule="auto"/>
        <w:jc w:val="both"/>
        <w:rPr>
          <w:rFonts w:ascii="Arial" w:hAnsi="Arial" w:cs="Arial"/>
        </w:rPr>
      </w:pPr>
      <w:r w:rsidRPr="009A7222">
        <w:rPr>
          <w:rFonts w:ascii="Arial" w:hAnsi="Arial" w:cs="Arial"/>
        </w:rPr>
        <w:t>Sec. 14-5-6</w:t>
      </w:r>
      <w:r w:rsidRPr="009A7222">
        <w:rPr>
          <w:rFonts w:ascii="Arial" w:hAnsi="Arial" w:cs="Arial"/>
        </w:rPr>
        <w:tab/>
      </w:r>
      <w:r w:rsidRPr="009A7222">
        <w:rPr>
          <w:rFonts w:ascii="Arial" w:hAnsi="Arial" w:cs="Arial"/>
          <w:u w:val="single"/>
        </w:rPr>
        <w:t>PERMITS</w:t>
      </w:r>
    </w:p>
    <w:p w:rsidR="000752E2" w:rsidRPr="009A7222" w:rsidRDefault="000752E2" w:rsidP="009D7863">
      <w:pPr>
        <w:spacing w:after="0" w:line="240" w:lineRule="auto"/>
        <w:jc w:val="both"/>
        <w:rPr>
          <w:rFonts w:ascii="Arial" w:hAnsi="Arial" w:cs="Arial"/>
        </w:rPr>
      </w:pPr>
    </w:p>
    <w:p w:rsidR="000752E2" w:rsidRPr="009A7222" w:rsidRDefault="000752E2" w:rsidP="009D7863">
      <w:pPr>
        <w:pStyle w:val="ListParagraph"/>
        <w:numPr>
          <w:ilvl w:val="0"/>
          <w:numId w:val="18"/>
        </w:numPr>
        <w:spacing w:after="0" w:line="240" w:lineRule="auto"/>
        <w:ind w:hanging="720"/>
        <w:jc w:val="both"/>
        <w:rPr>
          <w:rFonts w:ascii="Arial" w:hAnsi="Arial" w:cs="Arial"/>
        </w:rPr>
      </w:pPr>
      <w:r w:rsidRPr="009A7222">
        <w:rPr>
          <w:rFonts w:ascii="Arial" w:hAnsi="Arial" w:cs="Arial"/>
        </w:rPr>
        <w:t>If, up</w:t>
      </w:r>
      <w:r w:rsidR="00725F6A">
        <w:rPr>
          <w:rFonts w:ascii="Arial" w:hAnsi="Arial" w:cs="Arial"/>
        </w:rPr>
        <w:t xml:space="preserve">on examination of plans, the Town Manager </w:t>
      </w:r>
      <w:r w:rsidRPr="009A7222">
        <w:rPr>
          <w:rFonts w:ascii="Arial" w:hAnsi="Arial" w:cs="Arial"/>
        </w:rPr>
        <w:t>or building inspector finds that the proposed sign complies with this article, this code a</w:t>
      </w:r>
      <w:r w:rsidR="002A474C">
        <w:rPr>
          <w:rFonts w:ascii="Arial" w:hAnsi="Arial" w:cs="Arial"/>
        </w:rPr>
        <w:t>nd all other ordinances of the T</w:t>
      </w:r>
      <w:r w:rsidRPr="009A7222">
        <w:rPr>
          <w:rFonts w:ascii="Arial" w:hAnsi="Arial" w:cs="Arial"/>
        </w:rPr>
        <w:t xml:space="preserve">own, a sign building permit may be issued.  Each person, firm or corporation may display one sign without additional fee upon procurement of a </w:t>
      </w:r>
      <w:r w:rsidR="00725F6A">
        <w:rPr>
          <w:rFonts w:ascii="Arial" w:hAnsi="Arial" w:cs="Arial"/>
        </w:rPr>
        <w:t>business license issued by the T</w:t>
      </w:r>
      <w:r w:rsidRPr="009A7222">
        <w:rPr>
          <w:rFonts w:ascii="Arial" w:hAnsi="Arial" w:cs="Arial"/>
        </w:rPr>
        <w:t>own.</w:t>
      </w:r>
    </w:p>
    <w:p w:rsidR="000752E2" w:rsidRPr="009A7222" w:rsidRDefault="000752E2" w:rsidP="00327816">
      <w:pPr>
        <w:spacing w:after="0" w:line="240" w:lineRule="auto"/>
        <w:jc w:val="both"/>
        <w:rPr>
          <w:rFonts w:ascii="Arial" w:hAnsi="Arial" w:cs="Arial"/>
        </w:rPr>
      </w:pPr>
    </w:p>
    <w:p w:rsidR="000752E2" w:rsidRPr="009A7222" w:rsidRDefault="000752E2" w:rsidP="009D7863">
      <w:pPr>
        <w:pStyle w:val="ListParagraph"/>
        <w:numPr>
          <w:ilvl w:val="0"/>
          <w:numId w:val="18"/>
        </w:numPr>
        <w:spacing w:after="0" w:line="240" w:lineRule="auto"/>
        <w:ind w:hanging="720"/>
        <w:jc w:val="both"/>
        <w:rPr>
          <w:rFonts w:ascii="Arial" w:hAnsi="Arial" w:cs="Arial"/>
        </w:rPr>
      </w:pPr>
      <w:r w:rsidRPr="009A7222">
        <w:rPr>
          <w:rFonts w:ascii="Arial" w:hAnsi="Arial" w:cs="Arial"/>
        </w:rPr>
        <w:t xml:space="preserve">Permits for additional signs to be erected or displayed on or after June 11, 1979, may </w:t>
      </w:r>
      <w:r w:rsidR="002A474C">
        <w:rPr>
          <w:rFonts w:ascii="Arial" w:hAnsi="Arial" w:cs="Arial"/>
        </w:rPr>
        <w:t>be issued by the office of the Town Clerk/Manager</w:t>
      </w:r>
      <w:r w:rsidRPr="009A7222">
        <w:rPr>
          <w:rFonts w:ascii="Arial" w:hAnsi="Arial" w:cs="Arial"/>
        </w:rPr>
        <w:t xml:space="preserve"> at a fee of ten dollars per sign.</w:t>
      </w:r>
    </w:p>
    <w:p w:rsidR="000752E2" w:rsidRDefault="000752E2" w:rsidP="00327816">
      <w:pPr>
        <w:spacing w:after="0" w:line="240" w:lineRule="auto"/>
        <w:jc w:val="both"/>
        <w:rPr>
          <w:rFonts w:ascii="Arial" w:hAnsi="Arial" w:cs="Arial"/>
        </w:rPr>
      </w:pPr>
    </w:p>
    <w:p w:rsidR="000752E2" w:rsidRDefault="000752E2" w:rsidP="00183A5A">
      <w:pPr>
        <w:spacing w:after="0" w:line="240" w:lineRule="auto"/>
        <w:jc w:val="both"/>
        <w:rPr>
          <w:rFonts w:ascii="Arial" w:hAnsi="Arial" w:cs="Arial"/>
          <w:u w:val="single"/>
        </w:rPr>
      </w:pPr>
      <w:r w:rsidRPr="009A7222">
        <w:rPr>
          <w:rFonts w:ascii="Arial" w:hAnsi="Arial" w:cs="Arial"/>
        </w:rPr>
        <w:t>Sec. 14-5-7</w:t>
      </w:r>
      <w:r w:rsidRPr="009A7222">
        <w:rPr>
          <w:rFonts w:ascii="Arial" w:hAnsi="Arial" w:cs="Arial"/>
        </w:rPr>
        <w:tab/>
      </w:r>
      <w:r w:rsidRPr="00F60138">
        <w:rPr>
          <w:rFonts w:ascii="Arial" w:hAnsi="Arial" w:cs="Arial"/>
          <w:u w:val="single"/>
        </w:rPr>
        <w:t xml:space="preserve">NONCONFORMING </w:t>
      </w:r>
      <w:r w:rsidRPr="009A7222">
        <w:rPr>
          <w:rFonts w:ascii="Arial" w:hAnsi="Arial" w:cs="Arial"/>
          <w:u w:val="single"/>
        </w:rPr>
        <w:t>SIGNS</w:t>
      </w:r>
    </w:p>
    <w:p w:rsidR="000752E2" w:rsidRDefault="000752E2" w:rsidP="00183A5A">
      <w:pPr>
        <w:spacing w:after="0" w:line="240" w:lineRule="auto"/>
        <w:jc w:val="both"/>
        <w:rPr>
          <w:rFonts w:ascii="Arial" w:hAnsi="Arial" w:cs="Arial"/>
          <w:u w:val="single"/>
        </w:rPr>
      </w:pPr>
    </w:p>
    <w:p w:rsidR="000752E2" w:rsidRDefault="000752E2" w:rsidP="00C328EE">
      <w:pPr>
        <w:numPr>
          <w:ilvl w:val="0"/>
          <w:numId w:val="28"/>
        </w:numPr>
        <w:spacing w:after="0" w:line="240" w:lineRule="auto"/>
        <w:ind w:left="720"/>
        <w:jc w:val="both"/>
        <w:rPr>
          <w:rFonts w:ascii="Arial" w:hAnsi="Arial" w:cs="Arial"/>
        </w:rPr>
      </w:pPr>
      <w:r>
        <w:rPr>
          <w:rFonts w:ascii="Arial" w:hAnsi="Arial" w:cs="Arial"/>
        </w:rPr>
        <w:t>A</w:t>
      </w:r>
      <w:r w:rsidRPr="00F60138">
        <w:rPr>
          <w:rFonts w:ascii="Arial" w:hAnsi="Arial" w:cs="Arial"/>
        </w:rPr>
        <w:t>ny sign in existence at the time of</w:t>
      </w:r>
      <w:r>
        <w:rPr>
          <w:rFonts w:ascii="Arial" w:hAnsi="Arial" w:cs="Arial"/>
        </w:rPr>
        <w:t xml:space="preserve"> the adoption of ordinance # 35 </w:t>
      </w:r>
      <w:r w:rsidRPr="00F60138">
        <w:rPr>
          <w:rFonts w:ascii="Arial" w:hAnsi="Arial" w:cs="Arial"/>
        </w:rPr>
        <w:t xml:space="preserve">may continue as a lawful nonconforming use despite its lack of </w:t>
      </w:r>
      <w:r>
        <w:rPr>
          <w:rFonts w:ascii="Arial" w:hAnsi="Arial" w:cs="Arial"/>
        </w:rPr>
        <w:t>c</w:t>
      </w:r>
      <w:r w:rsidRPr="00F60138">
        <w:rPr>
          <w:rFonts w:ascii="Arial" w:hAnsi="Arial" w:cs="Arial"/>
        </w:rPr>
        <w:t>o</w:t>
      </w:r>
      <w:r>
        <w:rPr>
          <w:rFonts w:ascii="Arial" w:hAnsi="Arial" w:cs="Arial"/>
        </w:rPr>
        <w:t>mpliance with said ordinance.  A</w:t>
      </w:r>
      <w:r w:rsidRPr="00F60138">
        <w:rPr>
          <w:rFonts w:ascii="Arial" w:hAnsi="Arial" w:cs="Arial"/>
        </w:rPr>
        <w:t>ny such nonconforming sign subsequently damaged by fire, wind or natural causes beyond fifty percent may not be replaced except in conformance with the</w:t>
      </w:r>
      <w:r>
        <w:rPr>
          <w:rFonts w:ascii="Arial" w:hAnsi="Arial" w:cs="Arial"/>
        </w:rPr>
        <w:t xml:space="preserve"> </w:t>
      </w:r>
      <w:r w:rsidRPr="00F60138">
        <w:rPr>
          <w:rFonts w:ascii="Arial" w:hAnsi="Arial" w:cs="Arial"/>
        </w:rPr>
        <w:t>require</w:t>
      </w:r>
      <w:r>
        <w:rPr>
          <w:rFonts w:ascii="Arial" w:hAnsi="Arial" w:cs="Arial"/>
        </w:rPr>
        <w:t>ments of this article.  S</w:t>
      </w:r>
      <w:r w:rsidRPr="00F60138">
        <w:rPr>
          <w:rFonts w:ascii="Arial" w:hAnsi="Arial" w:cs="Arial"/>
        </w:rPr>
        <w:t>igns damaged beyond fifty percent</w:t>
      </w:r>
      <w:r>
        <w:rPr>
          <w:rFonts w:ascii="Arial" w:hAnsi="Arial" w:cs="Arial"/>
        </w:rPr>
        <w:t xml:space="preserve"> </w:t>
      </w:r>
      <w:r w:rsidRPr="00F60138">
        <w:rPr>
          <w:rFonts w:ascii="Arial" w:hAnsi="Arial" w:cs="Arial"/>
        </w:rPr>
        <w:t>due to arson, accident or vandalism may be repaired or replaced to the same dimensions and configuration as existed before such damage.</w:t>
      </w:r>
    </w:p>
    <w:p w:rsidR="000752E2" w:rsidRPr="00F60138" w:rsidRDefault="000752E2" w:rsidP="00C328EE">
      <w:pPr>
        <w:spacing w:after="0" w:line="240" w:lineRule="auto"/>
        <w:ind w:left="720" w:hanging="720"/>
        <w:jc w:val="both"/>
        <w:rPr>
          <w:rFonts w:ascii="Arial" w:hAnsi="Arial" w:cs="Arial"/>
        </w:rPr>
      </w:pPr>
    </w:p>
    <w:p w:rsidR="000752E2" w:rsidRDefault="000752E2" w:rsidP="00C328EE">
      <w:pPr>
        <w:numPr>
          <w:ilvl w:val="0"/>
          <w:numId w:val="28"/>
        </w:numPr>
        <w:spacing w:after="0" w:line="240" w:lineRule="auto"/>
        <w:ind w:left="720"/>
        <w:jc w:val="both"/>
        <w:rPr>
          <w:rFonts w:ascii="Arial" w:hAnsi="Arial" w:cs="Arial"/>
        </w:rPr>
      </w:pPr>
      <w:r>
        <w:rPr>
          <w:rFonts w:ascii="Arial" w:hAnsi="Arial" w:cs="Arial"/>
        </w:rPr>
        <w:t>A</w:t>
      </w:r>
      <w:r w:rsidRPr="00F60138">
        <w:rPr>
          <w:rFonts w:ascii="Arial" w:hAnsi="Arial" w:cs="Arial"/>
        </w:rPr>
        <w:t>ll signs permitted and constructed pursuant to this article or pre-existing the effective date of ordinance # 35 shall be continuously maintained i</w:t>
      </w:r>
      <w:r>
        <w:rPr>
          <w:rFonts w:ascii="Arial" w:hAnsi="Arial" w:cs="Arial"/>
        </w:rPr>
        <w:t>n good repair and appearance.  A</w:t>
      </w:r>
      <w:r w:rsidRPr="00F60138">
        <w:rPr>
          <w:rFonts w:ascii="Arial" w:hAnsi="Arial" w:cs="Arial"/>
        </w:rPr>
        <w:t>ll signs that present a broken, damaged or decrepit appearance are hereby declared to be a nuisance and may be abated as such.</w:t>
      </w:r>
    </w:p>
    <w:p w:rsidR="000752E2" w:rsidRPr="009A7222" w:rsidRDefault="000752E2" w:rsidP="00C328EE">
      <w:pPr>
        <w:spacing w:after="0" w:line="240" w:lineRule="auto"/>
        <w:jc w:val="both"/>
        <w:rPr>
          <w:rFonts w:ascii="Arial" w:hAnsi="Arial" w:cs="Arial"/>
        </w:rPr>
      </w:pPr>
    </w:p>
    <w:p w:rsidR="000752E2" w:rsidRPr="009A7222" w:rsidRDefault="000752E2" w:rsidP="00183A5A">
      <w:pPr>
        <w:spacing w:after="0" w:line="240" w:lineRule="auto"/>
        <w:jc w:val="both"/>
        <w:rPr>
          <w:rFonts w:ascii="Arial" w:hAnsi="Arial" w:cs="Arial"/>
        </w:rPr>
      </w:pPr>
      <w:r w:rsidRPr="009A7222">
        <w:rPr>
          <w:rFonts w:ascii="Arial" w:hAnsi="Arial" w:cs="Arial"/>
        </w:rPr>
        <w:t>Article 14-6</w:t>
      </w:r>
      <w:r w:rsidRPr="009A7222">
        <w:rPr>
          <w:rFonts w:ascii="Arial" w:hAnsi="Arial" w:cs="Arial"/>
        </w:rPr>
        <w:tab/>
      </w:r>
      <w:r w:rsidRPr="009A7222">
        <w:rPr>
          <w:rFonts w:ascii="Arial" w:hAnsi="Arial" w:cs="Arial"/>
          <w:u w:val="single"/>
        </w:rPr>
        <w:t>TOWERS</w:t>
      </w:r>
    </w:p>
    <w:p w:rsidR="000752E2" w:rsidRPr="009A7222" w:rsidRDefault="000752E2" w:rsidP="00183A5A">
      <w:pPr>
        <w:spacing w:after="0" w:line="240" w:lineRule="auto"/>
        <w:jc w:val="both"/>
        <w:rPr>
          <w:rFonts w:ascii="Arial" w:hAnsi="Arial" w:cs="Arial"/>
        </w:rPr>
      </w:pPr>
    </w:p>
    <w:p w:rsidR="000752E2" w:rsidRPr="009A7222" w:rsidRDefault="000752E2" w:rsidP="00327816">
      <w:pPr>
        <w:pStyle w:val="ListParagraph"/>
        <w:numPr>
          <w:ilvl w:val="0"/>
          <w:numId w:val="20"/>
        </w:numPr>
        <w:spacing w:after="0" w:line="240" w:lineRule="auto"/>
        <w:ind w:hanging="720"/>
        <w:jc w:val="both"/>
        <w:rPr>
          <w:rFonts w:ascii="Arial" w:hAnsi="Arial" w:cs="Arial"/>
        </w:rPr>
      </w:pPr>
      <w:r w:rsidRPr="009A7222">
        <w:rPr>
          <w:rFonts w:ascii="Arial" w:hAnsi="Arial" w:cs="Arial"/>
        </w:rPr>
        <w:t>All towers, including cellular telecommunication towers, shall be built at site(</w:t>
      </w:r>
      <w:r w:rsidR="002A474C">
        <w:rPr>
          <w:rFonts w:ascii="Arial" w:hAnsi="Arial" w:cs="Arial"/>
        </w:rPr>
        <w:t>s) designated by the Patagonia Town C</w:t>
      </w:r>
      <w:r w:rsidRPr="009A7222">
        <w:rPr>
          <w:rFonts w:ascii="Arial" w:hAnsi="Arial" w:cs="Arial"/>
        </w:rPr>
        <w:t>ouncil.  If these sites are not sufficient or satisfactory for some reason, then a varianc</w:t>
      </w:r>
      <w:r w:rsidR="002A474C">
        <w:rPr>
          <w:rFonts w:ascii="Arial" w:hAnsi="Arial" w:cs="Arial"/>
        </w:rPr>
        <w:t>e must be applied for with the Town C</w:t>
      </w:r>
      <w:r w:rsidRPr="009A7222">
        <w:rPr>
          <w:rFonts w:ascii="Arial" w:hAnsi="Arial" w:cs="Arial"/>
        </w:rPr>
        <w:t>ouncil and approval granted before any construction is started.</w:t>
      </w:r>
    </w:p>
    <w:p w:rsidR="000752E2" w:rsidRPr="009A7222" w:rsidRDefault="000752E2" w:rsidP="00327816">
      <w:pPr>
        <w:spacing w:after="0" w:line="240" w:lineRule="auto"/>
        <w:jc w:val="both"/>
        <w:rPr>
          <w:rFonts w:ascii="Arial" w:hAnsi="Arial" w:cs="Arial"/>
        </w:rPr>
      </w:pPr>
    </w:p>
    <w:p w:rsidR="000752E2" w:rsidRPr="009A7222" w:rsidRDefault="000752E2" w:rsidP="00327816">
      <w:pPr>
        <w:pStyle w:val="ListParagraph"/>
        <w:numPr>
          <w:ilvl w:val="0"/>
          <w:numId w:val="20"/>
        </w:numPr>
        <w:spacing w:after="0" w:line="240" w:lineRule="auto"/>
        <w:ind w:hanging="720"/>
        <w:jc w:val="both"/>
        <w:rPr>
          <w:rFonts w:ascii="Arial" w:hAnsi="Arial" w:cs="Arial"/>
        </w:rPr>
      </w:pPr>
      <w:r w:rsidRPr="009A7222">
        <w:rPr>
          <w:rFonts w:ascii="Arial" w:hAnsi="Arial" w:cs="Arial"/>
        </w:rPr>
        <w:t>All towers must be built so as to accommodate competing entities.  The original builder must provide use of the towers to all on a basis comparable in cost and effectiveness to their own, and in compliance to, the rules set out by the Federal Communications Commission (FCC).</w:t>
      </w:r>
    </w:p>
    <w:p w:rsidR="000752E2" w:rsidRPr="009A7222" w:rsidRDefault="000752E2" w:rsidP="00327816">
      <w:pPr>
        <w:spacing w:after="0" w:line="240" w:lineRule="auto"/>
        <w:jc w:val="both"/>
        <w:rPr>
          <w:rFonts w:ascii="Arial" w:hAnsi="Arial" w:cs="Arial"/>
        </w:rPr>
      </w:pPr>
    </w:p>
    <w:p w:rsidR="000752E2" w:rsidRPr="009A7222" w:rsidRDefault="000752E2" w:rsidP="00327816">
      <w:pPr>
        <w:spacing w:after="0" w:line="240" w:lineRule="auto"/>
        <w:jc w:val="both"/>
        <w:rPr>
          <w:rFonts w:ascii="Arial" w:hAnsi="Arial" w:cs="Arial"/>
        </w:rPr>
      </w:pPr>
      <w:r w:rsidRPr="009A7222">
        <w:rPr>
          <w:rFonts w:ascii="Arial" w:hAnsi="Arial" w:cs="Arial"/>
        </w:rPr>
        <w:t>Article 14-7</w:t>
      </w:r>
      <w:r w:rsidRPr="009A7222">
        <w:rPr>
          <w:rFonts w:ascii="Arial" w:hAnsi="Arial" w:cs="Arial"/>
        </w:rPr>
        <w:tab/>
      </w:r>
      <w:r w:rsidRPr="009A7222">
        <w:rPr>
          <w:rFonts w:ascii="Arial" w:hAnsi="Arial" w:cs="Arial"/>
          <w:u w:val="single"/>
        </w:rPr>
        <w:t>SALE OF REAL PROPERTY</w:t>
      </w:r>
    </w:p>
    <w:p w:rsidR="000752E2" w:rsidRPr="009A7222" w:rsidRDefault="000752E2" w:rsidP="00327816">
      <w:pPr>
        <w:spacing w:after="0" w:line="240" w:lineRule="auto"/>
        <w:jc w:val="both"/>
        <w:rPr>
          <w:rFonts w:ascii="Arial" w:hAnsi="Arial" w:cs="Arial"/>
        </w:rPr>
      </w:pPr>
    </w:p>
    <w:p w:rsidR="000752E2" w:rsidRPr="009A7222" w:rsidRDefault="000752E2" w:rsidP="00327816">
      <w:pPr>
        <w:pStyle w:val="ListParagraph"/>
        <w:numPr>
          <w:ilvl w:val="0"/>
          <w:numId w:val="22"/>
        </w:numPr>
        <w:spacing w:after="0" w:line="240" w:lineRule="auto"/>
        <w:ind w:hanging="720"/>
        <w:jc w:val="both"/>
        <w:rPr>
          <w:rFonts w:ascii="Arial" w:hAnsi="Arial" w:cs="Arial"/>
        </w:rPr>
      </w:pPr>
      <w:r w:rsidRPr="009A7222">
        <w:rPr>
          <w:rFonts w:ascii="Arial" w:hAnsi="Arial" w:cs="Arial"/>
        </w:rPr>
        <w:t xml:space="preserve">For the sale of any real property owned by the </w:t>
      </w:r>
      <w:r w:rsidR="002A474C">
        <w:rPr>
          <w:rFonts w:ascii="Arial" w:hAnsi="Arial" w:cs="Arial"/>
        </w:rPr>
        <w:t>T</w:t>
      </w:r>
      <w:r w:rsidRPr="009A7222">
        <w:rPr>
          <w:rFonts w:ascii="Arial" w:hAnsi="Arial" w:cs="Arial"/>
        </w:rPr>
        <w:t xml:space="preserve">own, the minimum </w:t>
      </w:r>
      <w:r w:rsidR="002A474C">
        <w:rPr>
          <w:rFonts w:ascii="Arial" w:hAnsi="Arial" w:cs="Arial"/>
        </w:rPr>
        <w:t>bid will be established by the C</w:t>
      </w:r>
      <w:r w:rsidRPr="009A7222">
        <w:rPr>
          <w:rFonts w:ascii="Arial" w:hAnsi="Arial" w:cs="Arial"/>
        </w:rPr>
        <w:t xml:space="preserve">ouncil based on appraised valuation determined by </w:t>
      </w:r>
      <w:r w:rsidR="002A474C">
        <w:rPr>
          <w:rFonts w:ascii="Arial" w:hAnsi="Arial" w:cs="Arial"/>
        </w:rPr>
        <w:t>an appraiser designated by the C</w:t>
      </w:r>
      <w:r w:rsidRPr="009A7222">
        <w:rPr>
          <w:rFonts w:ascii="Arial" w:hAnsi="Arial" w:cs="Arial"/>
        </w:rPr>
        <w:t>ouncil plus any costs associated with the sale including appraisal, legal, survey, and administration.</w:t>
      </w:r>
    </w:p>
    <w:p w:rsidR="000752E2" w:rsidRPr="009A7222" w:rsidRDefault="000752E2" w:rsidP="00C81FB9">
      <w:pPr>
        <w:spacing w:after="0" w:line="240" w:lineRule="auto"/>
        <w:jc w:val="both"/>
        <w:rPr>
          <w:rFonts w:ascii="Arial" w:hAnsi="Arial" w:cs="Arial"/>
        </w:rPr>
      </w:pPr>
      <w:r>
        <w:rPr>
          <w:rFonts w:ascii="Arial" w:hAnsi="Arial" w:cs="Arial"/>
        </w:rPr>
        <w:tab/>
      </w:r>
      <w:r>
        <w:rPr>
          <w:rFonts w:ascii="Arial" w:hAnsi="Arial" w:cs="Arial"/>
        </w:rPr>
        <w:tab/>
      </w:r>
    </w:p>
    <w:p w:rsidR="000752E2" w:rsidRDefault="000752E2" w:rsidP="00182BAC">
      <w:pPr>
        <w:pStyle w:val="ListParagraph"/>
        <w:numPr>
          <w:ilvl w:val="0"/>
          <w:numId w:val="22"/>
        </w:numPr>
        <w:spacing w:after="0" w:line="240" w:lineRule="auto"/>
        <w:ind w:hanging="720"/>
        <w:jc w:val="both"/>
        <w:rPr>
          <w:rFonts w:ascii="Arial" w:hAnsi="Arial" w:cs="Arial"/>
        </w:rPr>
      </w:pPr>
      <w:r w:rsidRPr="009A7222">
        <w:rPr>
          <w:rFonts w:ascii="Arial" w:hAnsi="Arial" w:cs="Arial"/>
        </w:rPr>
        <w:t xml:space="preserve">For the sale of any roadway owned by the </w:t>
      </w:r>
      <w:r w:rsidR="002A474C">
        <w:rPr>
          <w:rFonts w:ascii="Arial" w:hAnsi="Arial" w:cs="Arial"/>
        </w:rPr>
        <w:t>T</w:t>
      </w:r>
      <w:r w:rsidRPr="009A7222">
        <w:rPr>
          <w:rFonts w:ascii="Arial" w:hAnsi="Arial" w:cs="Arial"/>
        </w:rPr>
        <w:t>own, the procedure set forth in A.R.S. §28-7204 et. seq. shall be followed.</w:t>
      </w:r>
    </w:p>
    <w:p w:rsidR="000752E2" w:rsidRDefault="000752E2" w:rsidP="00182BAC">
      <w:pPr>
        <w:pStyle w:val="ListParagraph"/>
        <w:spacing w:after="0" w:line="240" w:lineRule="auto"/>
        <w:ind w:left="0"/>
        <w:jc w:val="both"/>
        <w:rPr>
          <w:rFonts w:ascii="Arial" w:hAnsi="Arial" w:cs="Arial"/>
        </w:rPr>
      </w:pPr>
    </w:p>
    <w:p w:rsidR="000752E2" w:rsidRDefault="000752E2" w:rsidP="00182BAC">
      <w:pPr>
        <w:pStyle w:val="ListParagraph"/>
        <w:spacing w:after="0" w:line="240" w:lineRule="auto"/>
        <w:ind w:left="0"/>
        <w:jc w:val="center"/>
        <w:rPr>
          <w:rFonts w:ascii="Arial" w:hAnsi="Arial" w:cs="Arial"/>
        </w:rPr>
      </w:pPr>
      <w:r>
        <w:rPr>
          <w:rFonts w:ascii="Arial" w:hAnsi="Arial" w:cs="Arial"/>
        </w:rPr>
        <w:t>14-8</w:t>
      </w:r>
    </w:p>
    <w:sectPr w:rsidR="000752E2" w:rsidSect="0081055D">
      <w:pgSz w:w="12240" w:h="15840"/>
      <w:pgMar w:top="54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67" w:rsidRDefault="008E6067" w:rsidP="00C9027C">
      <w:pPr>
        <w:spacing w:after="0" w:line="240" w:lineRule="auto"/>
      </w:pPr>
      <w:r>
        <w:separator/>
      </w:r>
    </w:p>
  </w:endnote>
  <w:endnote w:type="continuationSeparator" w:id="0">
    <w:p w:rsidR="008E6067" w:rsidRDefault="008E6067" w:rsidP="00C9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golian Baiti">
    <w:altName w:val="Kristen ITC"/>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67" w:rsidRDefault="008E6067" w:rsidP="00C9027C">
      <w:pPr>
        <w:spacing w:after="0" w:line="240" w:lineRule="auto"/>
      </w:pPr>
      <w:r>
        <w:separator/>
      </w:r>
    </w:p>
  </w:footnote>
  <w:footnote w:type="continuationSeparator" w:id="0">
    <w:p w:rsidR="008E6067" w:rsidRDefault="008E6067" w:rsidP="00C90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007"/>
    <w:multiLevelType w:val="hybridMultilevel"/>
    <w:tmpl w:val="8DB6FAD2"/>
    <w:lvl w:ilvl="0" w:tplc="43FC6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C5289B"/>
    <w:multiLevelType w:val="hybridMultilevel"/>
    <w:tmpl w:val="9FF86F4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BA0773"/>
    <w:multiLevelType w:val="hybridMultilevel"/>
    <w:tmpl w:val="4ED0D5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544E03"/>
    <w:multiLevelType w:val="hybridMultilevel"/>
    <w:tmpl w:val="18FCD8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0C051B"/>
    <w:multiLevelType w:val="hybridMultilevel"/>
    <w:tmpl w:val="1D52414E"/>
    <w:lvl w:ilvl="0" w:tplc="8C261D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9103EC2"/>
    <w:multiLevelType w:val="hybridMultilevel"/>
    <w:tmpl w:val="7BCA84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726FBB"/>
    <w:multiLevelType w:val="hybridMultilevel"/>
    <w:tmpl w:val="8CE81DF6"/>
    <w:lvl w:ilvl="0" w:tplc="86BA01C0">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979665B"/>
    <w:multiLevelType w:val="hybridMultilevel"/>
    <w:tmpl w:val="EEB4263E"/>
    <w:lvl w:ilvl="0" w:tplc="D3D6658A">
      <w:start w:val="1"/>
      <w:numFmt w:val="upperLetter"/>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491E4A"/>
    <w:multiLevelType w:val="hybridMultilevel"/>
    <w:tmpl w:val="F27886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7A5B36"/>
    <w:multiLevelType w:val="hybridMultilevel"/>
    <w:tmpl w:val="5D46B8F6"/>
    <w:lvl w:ilvl="0" w:tplc="777666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4A4EBF"/>
    <w:multiLevelType w:val="hybridMultilevel"/>
    <w:tmpl w:val="0DD2B2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405768"/>
    <w:multiLevelType w:val="hybridMultilevel"/>
    <w:tmpl w:val="B1F815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5C2DEF"/>
    <w:multiLevelType w:val="hybridMultilevel"/>
    <w:tmpl w:val="85629FCA"/>
    <w:lvl w:ilvl="0" w:tplc="26F83E18">
      <w:start w:val="1"/>
      <w:numFmt w:val="upperLetter"/>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C561BB8"/>
    <w:multiLevelType w:val="hybridMultilevel"/>
    <w:tmpl w:val="8450725C"/>
    <w:lvl w:ilvl="0" w:tplc="ADAC0D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CF025F6"/>
    <w:multiLevelType w:val="hybridMultilevel"/>
    <w:tmpl w:val="808032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9B438D"/>
    <w:multiLevelType w:val="hybridMultilevel"/>
    <w:tmpl w:val="FE7A47F6"/>
    <w:lvl w:ilvl="0" w:tplc="74E019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2657B9F"/>
    <w:multiLevelType w:val="hybridMultilevel"/>
    <w:tmpl w:val="C032D2BC"/>
    <w:lvl w:ilvl="0" w:tplc="BE50B31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30D38EF"/>
    <w:multiLevelType w:val="hybridMultilevel"/>
    <w:tmpl w:val="BF1C2E84"/>
    <w:lvl w:ilvl="0" w:tplc="3794A5CA">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2233FF"/>
    <w:multiLevelType w:val="hybridMultilevel"/>
    <w:tmpl w:val="8822E48A"/>
    <w:lvl w:ilvl="0" w:tplc="A2C859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5580A77"/>
    <w:multiLevelType w:val="hybridMultilevel"/>
    <w:tmpl w:val="BB182B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1569E5"/>
    <w:multiLevelType w:val="hybridMultilevel"/>
    <w:tmpl w:val="B57839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54207C7"/>
    <w:multiLevelType w:val="hybridMultilevel"/>
    <w:tmpl w:val="8DB6FAD2"/>
    <w:lvl w:ilvl="0" w:tplc="43FC6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9880786"/>
    <w:multiLevelType w:val="hybridMultilevel"/>
    <w:tmpl w:val="47C47D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0CC3432"/>
    <w:multiLevelType w:val="hybridMultilevel"/>
    <w:tmpl w:val="6734C2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CC7D51"/>
    <w:multiLevelType w:val="multilevel"/>
    <w:tmpl w:val="9AD4286E"/>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A4943B8"/>
    <w:multiLevelType w:val="hybridMultilevel"/>
    <w:tmpl w:val="1952DBB8"/>
    <w:lvl w:ilvl="0" w:tplc="FF8682E6">
      <w:start w:val="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963A1"/>
    <w:multiLevelType w:val="hybridMultilevel"/>
    <w:tmpl w:val="CA1C44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1703162"/>
    <w:multiLevelType w:val="hybridMultilevel"/>
    <w:tmpl w:val="576E9F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B0E21A8"/>
    <w:multiLevelType w:val="hybridMultilevel"/>
    <w:tmpl w:val="67AEED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5527E0"/>
    <w:multiLevelType w:val="hybridMultilevel"/>
    <w:tmpl w:val="9AD428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28"/>
  </w:num>
  <w:num w:numId="4">
    <w:abstractNumId w:val="3"/>
  </w:num>
  <w:num w:numId="5">
    <w:abstractNumId w:val="23"/>
  </w:num>
  <w:num w:numId="6">
    <w:abstractNumId w:val="14"/>
  </w:num>
  <w:num w:numId="7">
    <w:abstractNumId w:val="20"/>
  </w:num>
  <w:num w:numId="8">
    <w:abstractNumId w:val="15"/>
  </w:num>
  <w:num w:numId="9">
    <w:abstractNumId w:val="13"/>
  </w:num>
  <w:num w:numId="10">
    <w:abstractNumId w:val="1"/>
  </w:num>
  <w:num w:numId="11">
    <w:abstractNumId w:val="29"/>
  </w:num>
  <w:num w:numId="12">
    <w:abstractNumId w:val="4"/>
  </w:num>
  <w:num w:numId="13">
    <w:abstractNumId w:val="18"/>
  </w:num>
  <w:num w:numId="14">
    <w:abstractNumId w:val="5"/>
  </w:num>
  <w:num w:numId="15">
    <w:abstractNumId w:val="11"/>
  </w:num>
  <w:num w:numId="16">
    <w:abstractNumId w:val="21"/>
  </w:num>
  <w:num w:numId="17">
    <w:abstractNumId w:val="22"/>
  </w:num>
  <w:num w:numId="18">
    <w:abstractNumId w:val="8"/>
  </w:num>
  <w:num w:numId="19">
    <w:abstractNumId w:val="27"/>
  </w:num>
  <w:num w:numId="20">
    <w:abstractNumId w:val="19"/>
  </w:num>
  <w:num w:numId="21">
    <w:abstractNumId w:val="2"/>
  </w:num>
  <w:num w:numId="22">
    <w:abstractNumId w:val="10"/>
  </w:num>
  <w:num w:numId="23">
    <w:abstractNumId w:val="25"/>
  </w:num>
  <w:num w:numId="24">
    <w:abstractNumId w:val="9"/>
  </w:num>
  <w:num w:numId="25">
    <w:abstractNumId w:val="16"/>
  </w:num>
  <w:num w:numId="26">
    <w:abstractNumId w:val="6"/>
  </w:num>
  <w:num w:numId="27">
    <w:abstractNumId w:val="0"/>
  </w:num>
  <w:num w:numId="28">
    <w:abstractNumId w:val="17"/>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8"/>
    <w:rsid w:val="00001C3A"/>
    <w:rsid w:val="000025F5"/>
    <w:rsid w:val="00007668"/>
    <w:rsid w:val="00007EAD"/>
    <w:rsid w:val="00007F87"/>
    <w:rsid w:val="00011D01"/>
    <w:rsid w:val="00013A13"/>
    <w:rsid w:val="00017FB0"/>
    <w:rsid w:val="00030AC3"/>
    <w:rsid w:val="00034756"/>
    <w:rsid w:val="000366E4"/>
    <w:rsid w:val="00042C05"/>
    <w:rsid w:val="00042E2D"/>
    <w:rsid w:val="000474BB"/>
    <w:rsid w:val="00050D0C"/>
    <w:rsid w:val="00055F56"/>
    <w:rsid w:val="00057184"/>
    <w:rsid w:val="000726F6"/>
    <w:rsid w:val="000752E2"/>
    <w:rsid w:val="00087DC4"/>
    <w:rsid w:val="00096D78"/>
    <w:rsid w:val="00096E30"/>
    <w:rsid w:val="000A42D1"/>
    <w:rsid w:val="000A69CB"/>
    <w:rsid w:val="000C046C"/>
    <w:rsid w:val="000C0D38"/>
    <w:rsid w:val="000C23FB"/>
    <w:rsid w:val="000D3CBB"/>
    <w:rsid w:val="000E23E4"/>
    <w:rsid w:val="000E408A"/>
    <w:rsid w:val="000F09DF"/>
    <w:rsid w:val="000F379A"/>
    <w:rsid w:val="00112911"/>
    <w:rsid w:val="00114A0F"/>
    <w:rsid w:val="00135179"/>
    <w:rsid w:val="00137EAD"/>
    <w:rsid w:val="0014360B"/>
    <w:rsid w:val="00144389"/>
    <w:rsid w:val="00152731"/>
    <w:rsid w:val="001547C6"/>
    <w:rsid w:val="001555A5"/>
    <w:rsid w:val="001557ED"/>
    <w:rsid w:val="0015594F"/>
    <w:rsid w:val="00155B88"/>
    <w:rsid w:val="001576B9"/>
    <w:rsid w:val="00166BDC"/>
    <w:rsid w:val="00180518"/>
    <w:rsid w:val="00182BAC"/>
    <w:rsid w:val="00183A5A"/>
    <w:rsid w:val="00197DA3"/>
    <w:rsid w:val="001A0BB8"/>
    <w:rsid w:val="001A364D"/>
    <w:rsid w:val="001B0DFB"/>
    <w:rsid w:val="001C2535"/>
    <w:rsid w:val="001E1DD0"/>
    <w:rsid w:val="001F2B47"/>
    <w:rsid w:val="001F6FDE"/>
    <w:rsid w:val="001F7B63"/>
    <w:rsid w:val="00200FA6"/>
    <w:rsid w:val="00202D96"/>
    <w:rsid w:val="002144D2"/>
    <w:rsid w:val="00216CB4"/>
    <w:rsid w:val="00224AE1"/>
    <w:rsid w:val="00237185"/>
    <w:rsid w:val="00243FE2"/>
    <w:rsid w:val="002531CC"/>
    <w:rsid w:val="00274576"/>
    <w:rsid w:val="0027741E"/>
    <w:rsid w:val="002814FC"/>
    <w:rsid w:val="002832D6"/>
    <w:rsid w:val="002833E0"/>
    <w:rsid w:val="002964D9"/>
    <w:rsid w:val="002A16A0"/>
    <w:rsid w:val="002A3980"/>
    <w:rsid w:val="002A474C"/>
    <w:rsid w:val="002A4EE7"/>
    <w:rsid w:val="002A6622"/>
    <w:rsid w:val="002A6E44"/>
    <w:rsid w:val="002B37FB"/>
    <w:rsid w:val="002B4C8B"/>
    <w:rsid w:val="002B5E82"/>
    <w:rsid w:val="002E5D67"/>
    <w:rsid w:val="002F7E88"/>
    <w:rsid w:val="00301BCE"/>
    <w:rsid w:val="003045AD"/>
    <w:rsid w:val="00327816"/>
    <w:rsid w:val="00333D8C"/>
    <w:rsid w:val="00352939"/>
    <w:rsid w:val="00363AAD"/>
    <w:rsid w:val="00363E1F"/>
    <w:rsid w:val="00381AC1"/>
    <w:rsid w:val="0038359B"/>
    <w:rsid w:val="00383DC4"/>
    <w:rsid w:val="00392272"/>
    <w:rsid w:val="00393F2E"/>
    <w:rsid w:val="003B0E0B"/>
    <w:rsid w:val="003B2F43"/>
    <w:rsid w:val="003C5A12"/>
    <w:rsid w:val="003C7BA4"/>
    <w:rsid w:val="003D14DD"/>
    <w:rsid w:val="003D6803"/>
    <w:rsid w:val="003D7D84"/>
    <w:rsid w:val="003E1A83"/>
    <w:rsid w:val="003E228F"/>
    <w:rsid w:val="003E7E73"/>
    <w:rsid w:val="00406AAE"/>
    <w:rsid w:val="00415506"/>
    <w:rsid w:val="004161CA"/>
    <w:rsid w:val="00431872"/>
    <w:rsid w:val="00443E5F"/>
    <w:rsid w:val="00457310"/>
    <w:rsid w:val="00463770"/>
    <w:rsid w:val="004739F5"/>
    <w:rsid w:val="004831DF"/>
    <w:rsid w:val="00483881"/>
    <w:rsid w:val="0048454F"/>
    <w:rsid w:val="00485346"/>
    <w:rsid w:val="00487DF7"/>
    <w:rsid w:val="00494838"/>
    <w:rsid w:val="00495D4C"/>
    <w:rsid w:val="00497174"/>
    <w:rsid w:val="004A3E2C"/>
    <w:rsid w:val="004A4432"/>
    <w:rsid w:val="004A48FB"/>
    <w:rsid w:val="004A5315"/>
    <w:rsid w:val="004B1646"/>
    <w:rsid w:val="004C16BD"/>
    <w:rsid w:val="004C3914"/>
    <w:rsid w:val="004C6CFB"/>
    <w:rsid w:val="004C7F15"/>
    <w:rsid w:val="004F007C"/>
    <w:rsid w:val="00500F9E"/>
    <w:rsid w:val="005107CB"/>
    <w:rsid w:val="00511EF1"/>
    <w:rsid w:val="005140C2"/>
    <w:rsid w:val="00516562"/>
    <w:rsid w:val="00524A70"/>
    <w:rsid w:val="00527FAC"/>
    <w:rsid w:val="005435C3"/>
    <w:rsid w:val="00545298"/>
    <w:rsid w:val="00567311"/>
    <w:rsid w:val="0057258C"/>
    <w:rsid w:val="00581005"/>
    <w:rsid w:val="00582899"/>
    <w:rsid w:val="00592084"/>
    <w:rsid w:val="00595813"/>
    <w:rsid w:val="00597014"/>
    <w:rsid w:val="0059741E"/>
    <w:rsid w:val="005A3F2D"/>
    <w:rsid w:val="005B7FFD"/>
    <w:rsid w:val="005C4468"/>
    <w:rsid w:val="005D6171"/>
    <w:rsid w:val="005D78C9"/>
    <w:rsid w:val="005E0985"/>
    <w:rsid w:val="005E2DDD"/>
    <w:rsid w:val="0060390E"/>
    <w:rsid w:val="00612576"/>
    <w:rsid w:val="00616C91"/>
    <w:rsid w:val="00622C25"/>
    <w:rsid w:val="00626FE7"/>
    <w:rsid w:val="00627B66"/>
    <w:rsid w:val="00630A5D"/>
    <w:rsid w:val="006311B9"/>
    <w:rsid w:val="0063178B"/>
    <w:rsid w:val="0063529B"/>
    <w:rsid w:val="00641996"/>
    <w:rsid w:val="00645FB5"/>
    <w:rsid w:val="00647631"/>
    <w:rsid w:val="00656EA8"/>
    <w:rsid w:val="0066303D"/>
    <w:rsid w:val="00675EFC"/>
    <w:rsid w:val="00677FAA"/>
    <w:rsid w:val="006815C3"/>
    <w:rsid w:val="00684017"/>
    <w:rsid w:val="00685DBF"/>
    <w:rsid w:val="006917F9"/>
    <w:rsid w:val="00692CEE"/>
    <w:rsid w:val="006B2423"/>
    <w:rsid w:val="006C0840"/>
    <w:rsid w:val="006C5973"/>
    <w:rsid w:val="006D1182"/>
    <w:rsid w:val="006D3D68"/>
    <w:rsid w:val="006D4F56"/>
    <w:rsid w:val="006E5D2C"/>
    <w:rsid w:val="006F12AC"/>
    <w:rsid w:val="007008EF"/>
    <w:rsid w:val="00701DF2"/>
    <w:rsid w:val="007063A2"/>
    <w:rsid w:val="007227AA"/>
    <w:rsid w:val="00725F6A"/>
    <w:rsid w:val="00732EAC"/>
    <w:rsid w:val="00732F7A"/>
    <w:rsid w:val="00736096"/>
    <w:rsid w:val="007754AC"/>
    <w:rsid w:val="00786904"/>
    <w:rsid w:val="0078758A"/>
    <w:rsid w:val="007905F8"/>
    <w:rsid w:val="00797AB0"/>
    <w:rsid w:val="007B02B1"/>
    <w:rsid w:val="007C4A1F"/>
    <w:rsid w:val="007D279A"/>
    <w:rsid w:val="007E0A67"/>
    <w:rsid w:val="007E1191"/>
    <w:rsid w:val="00800978"/>
    <w:rsid w:val="00805E47"/>
    <w:rsid w:val="0081055D"/>
    <w:rsid w:val="0081303E"/>
    <w:rsid w:val="00814399"/>
    <w:rsid w:val="00816C23"/>
    <w:rsid w:val="00820524"/>
    <w:rsid w:val="00822716"/>
    <w:rsid w:val="00831730"/>
    <w:rsid w:val="008329AA"/>
    <w:rsid w:val="0083512A"/>
    <w:rsid w:val="008434D2"/>
    <w:rsid w:val="00844AD2"/>
    <w:rsid w:val="008511E5"/>
    <w:rsid w:val="00851984"/>
    <w:rsid w:val="00854AD9"/>
    <w:rsid w:val="00856E5C"/>
    <w:rsid w:val="00860806"/>
    <w:rsid w:val="008634C7"/>
    <w:rsid w:val="00863C05"/>
    <w:rsid w:val="0086473F"/>
    <w:rsid w:val="00864979"/>
    <w:rsid w:val="0086779B"/>
    <w:rsid w:val="00871245"/>
    <w:rsid w:val="00886D8F"/>
    <w:rsid w:val="00887526"/>
    <w:rsid w:val="00892B3F"/>
    <w:rsid w:val="00894B7F"/>
    <w:rsid w:val="00897C90"/>
    <w:rsid w:val="008A293C"/>
    <w:rsid w:val="008A7B8E"/>
    <w:rsid w:val="008B2768"/>
    <w:rsid w:val="008C28F5"/>
    <w:rsid w:val="008C48D7"/>
    <w:rsid w:val="008C651F"/>
    <w:rsid w:val="008D0136"/>
    <w:rsid w:val="008D17FE"/>
    <w:rsid w:val="008D3BC0"/>
    <w:rsid w:val="008D591E"/>
    <w:rsid w:val="008D59F3"/>
    <w:rsid w:val="008E6067"/>
    <w:rsid w:val="008E62CD"/>
    <w:rsid w:val="00907DA3"/>
    <w:rsid w:val="00933F63"/>
    <w:rsid w:val="009351D8"/>
    <w:rsid w:val="009454E1"/>
    <w:rsid w:val="00952B62"/>
    <w:rsid w:val="00991F80"/>
    <w:rsid w:val="009A44B0"/>
    <w:rsid w:val="009A61E5"/>
    <w:rsid w:val="009A65A7"/>
    <w:rsid w:val="009A7222"/>
    <w:rsid w:val="009B2748"/>
    <w:rsid w:val="009B7752"/>
    <w:rsid w:val="009C0FF7"/>
    <w:rsid w:val="009C279F"/>
    <w:rsid w:val="009C7E3B"/>
    <w:rsid w:val="009D0F4E"/>
    <w:rsid w:val="009D441C"/>
    <w:rsid w:val="009D7863"/>
    <w:rsid w:val="009E01A6"/>
    <w:rsid w:val="009E026C"/>
    <w:rsid w:val="009E4CB1"/>
    <w:rsid w:val="009F1922"/>
    <w:rsid w:val="00A0014D"/>
    <w:rsid w:val="00A0119B"/>
    <w:rsid w:val="00A05562"/>
    <w:rsid w:val="00A17DBC"/>
    <w:rsid w:val="00A20159"/>
    <w:rsid w:val="00A40112"/>
    <w:rsid w:val="00A4045C"/>
    <w:rsid w:val="00A40874"/>
    <w:rsid w:val="00A50322"/>
    <w:rsid w:val="00A7744D"/>
    <w:rsid w:val="00A91DDC"/>
    <w:rsid w:val="00AB2591"/>
    <w:rsid w:val="00AB295A"/>
    <w:rsid w:val="00AB2FB1"/>
    <w:rsid w:val="00AB7859"/>
    <w:rsid w:val="00AC52F8"/>
    <w:rsid w:val="00AD3641"/>
    <w:rsid w:val="00AD48D6"/>
    <w:rsid w:val="00AD492A"/>
    <w:rsid w:val="00AE5F9E"/>
    <w:rsid w:val="00AF1759"/>
    <w:rsid w:val="00AF198E"/>
    <w:rsid w:val="00B00896"/>
    <w:rsid w:val="00B00AC0"/>
    <w:rsid w:val="00B070DA"/>
    <w:rsid w:val="00B125AB"/>
    <w:rsid w:val="00B13246"/>
    <w:rsid w:val="00B150B4"/>
    <w:rsid w:val="00B151CA"/>
    <w:rsid w:val="00B15FA1"/>
    <w:rsid w:val="00B17D5E"/>
    <w:rsid w:val="00B22FD4"/>
    <w:rsid w:val="00B3127C"/>
    <w:rsid w:val="00B353D0"/>
    <w:rsid w:val="00B54053"/>
    <w:rsid w:val="00B64A83"/>
    <w:rsid w:val="00B755D1"/>
    <w:rsid w:val="00B76036"/>
    <w:rsid w:val="00B76DD0"/>
    <w:rsid w:val="00B81559"/>
    <w:rsid w:val="00B82BB2"/>
    <w:rsid w:val="00B84CCC"/>
    <w:rsid w:val="00B850F4"/>
    <w:rsid w:val="00B8510A"/>
    <w:rsid w:val="00B866E1"/>
    <w:rsid w:val="00B90302"/>
    <w:rsid w:val="00BA3E0F"/>
    <w:rsid w:val="00BA5EAC"/>
    <w:rsid w:val="00BB7403"/>
    <w:rsid w:val="00BC11AB"/>
    <w:rsid w:val="00BC2A26"/>
    <w:rsid w:val="00BC74B3"/>
    <w:rsid w:val="00BC7A6D"/>
    <w:rsid w:val="00BD0DF3"/>
    <w:rsid w:val="00BD4087"/>
    <w:rsid w:val="00BE3848"/>
    <w:rsid w:val="00BF50CD"/>
    <w:rsid w:val="00C0074B"/>
    <w:rsid w:val="00C029CD"/>
    <w:rsid w:val="00C16BCB"/>
    <w:rsid w:val="00C201D4"/>
    <w:rsid w:val="00C21EB7"/>
    <w:rsid w:val="00C25F9A"/>
    <w:rsid w:val="00C30B01"/>
    <w:rsid w:val="00C328EE"/>
    <w:rsid w:val="00C32FBA"/>
    <w:rsid w:val="00C402ED"/>
    <w:rsid w:val="00C47679"/>
    <w:rsid w:val="00C5156C"/>
    <w:rsid w:val="00C5573C"/>
    <w:rsid w:val="00C5765C"/>
    <w:rsid w:val="00C57712"/>
    <w:rsid w:val="00C732D8"/>
    <w:rsid w:val="00C81923"/>
    <w:rsid w:val="00C81FB9"/>
    <w:rsid w:val="00C82624"/>
    <w:rsid w:val="00C9027C"/>
    <w:rsid w:val="00CA0BAD"/>
    <w:rsid w:val="00CB32C4"/>
    <w:rsid w:val="00CC5AB9"/>
    <w:rsid w:val="00CD4934"/>
    <w:rsid w:val="00CD49A2"/>
    <w:rsid w:val="00CD4C90"/>
    <w:rsid w:val="00CD7571"/>
    <w:rsid w:val="00CE27FA"/>
    <w:rsid w:val="00CF4FE7"/>
    <w:rsid w:val="00CF6703"/>
    <w:rsid w:val="00D060E4"/>
    <w:rsid w:val="00D065D5"/>
    <w:rsid w:val="00D06A68"/>
    <w:rsid w:val="00D15376"/>
    <w:rsid w:val="00D212A0"/>
    <w:rsid w:val="00D23F71"/>
    <w:rsid w:val="00D267D0"/>
    <w:rsid w:val="00D33569"/>
    <w:rsid w:val="00D34C8F"/>
    <w:rsid w:val="00D35930"/>
    <w:rsid w:val="00D36FF3"/>
    <w:rsid w:val="00D37F69"/>
    <w:rsid w:val="00D45FB2"/>
    <w:rsid w:val="00D50241"/>
    <w:rsid w:val="00D55D48"/>
    <w:rsid w:val="00D65A86"/>
    <w:rsid w:val="00D67A6C"/>
    <w:rsid w:val="00D73E42"/>
    <w:rsid w:val="00D75650"/>
    <w:rsid w:val="00D77AE3"/>
    <w:rsid w:val="00D83942"/>
    <w:rsid w:val="00D85C0E"/>
    <w:rsid w:val="00D91106"/>
    <w:rsid w:val="00D9290B"/>
    <w:rsid w:val="00D94844"/>
    <w:rsid w:val="00DA136F"/>
    <w:rsid w:val="00DA7444"/>
    <w:rsid w:val="00DC2829"/>
    <w:rsid w:val="00DD36FF"/>
    <w:rsid w:val="00DE184C"/>
    <w:rsid w:val="00DE4184"/>
    <w:rsid w:val="00DF3705"/>
    <w:rsid w:val="00DF6451"/>
    <w:rsid w:val="00E10904"/>
    <w:rsid w:val="00E40B6C"/>
    <w:rsid w:val="00E43B91"/>
    <w:rsid w:val="00E54092"/>
    <w:rsid w:val="00E563FA"/>
    <w:rsid w:val="00E57F2C"/>
    <w:rsid w:val="00E60850"/>
    <w:rsid w:val="00E61F2C"/>
    <w:rsid w:val="00E74E88"/>
    <w:rsid w:val="00E83155"/>
    <w:rsid w:val="00E85759"/>
    <w:rsid w:val="00E9103F"/>
    <w:rsid w:val="00E91BAF"/>
    <w:rsid w:val="00E95C65"/>
    <w:rsid w:val="00EA196E"/>
    <w:rsid w:val="00EA2A06"/>
    <w:rsid w:val="00EA3CE3"/>
    <w:rsid w:val="00EC4634"/>
    <w:rsid w:val="00EC5012"/>
    <w:rsid w:val="00ED44BF"/>
    <w:rsid w:val="00ED5E2D"/>
    <w:rsid w:val="00EE1A96"/>
    <w:rsid w:val="00EE3CEC"/>
    <w:rsid w:val="00EF2CA0"/>
    <w:rsid w:val="00EF4BF8"/>
    <w:rsid w:val="00EF54D8"/>
    <w:rsid w:val="00EF5A50"/>
    <w:rsid w:val="00EF72EA"/>
    <w:rsid w:val="00F03FC6"/>
    <w:rsid w:val="00F05D2E"/>
    <w:rsid w:val="00F071D8"/>
    <w:rsid w:val="00F12406"/>
    <w:rsid w:val="00F13705"/>
    <w:rsid w:val="00F25419"/>
    <w:rsid w:val="00F26582"/>
    <w:rsid w:val="00F32EE6"/>
    <w:rsid w:val="00F36B05"/>
    <w:rsid w:val="00F503DF"/>
    <w:rsid w:val="00F57FCF"/>
    <w:rsid w:val="00F60138"/>
    <w:rsid w:val="00F627A5"/>
    <w:rsid w:val="00F62DC0"/>
    <w:rsid w:val="00F64BB5"/>
    <w:rsid w:val="00F829B1"/>
    <w:rsid w:val="00F8572E"/>
    <w:rsid w:val="00F86D67"/>
    <w:rsid w:val="00F92D90"/>
    <w:rsid w:val="00F95151"/>
    <w:rsid w:val="00F95298"/>
    <w:rsid w:val="00F97CB5"/>
    <w:rsid w:val="00FA06F6"/>
    <w:rsid w:val="00FA3CFB"/>
    <w:rsid w:val="00FA7335"/>
    <w:rsid w:val="00FB59F0"/>
    <w:rsid w:val="00FC57D8"/>
    <w:rsid w:val="00FC62C2"/>
    <w:rsid w:val="00FD0E6A"/>
    <w:rsid w:val="00FD655D"/>
    <w:rsid w:val="00FD69D8"/>
    <w:rsid w:val="00FE05AF"/>
    <w:rsid w:val="00FE389C"/>
    <w:rsid w:val="00FF09E9"/>
    <w:rsid w:val="00FF2BA4"/>
    <w:rsid w:val="00FF34A5"/>
    <w:rsid w:val="00FF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31BE13A-12CD-4E74-AFF8-9FB02A08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5F8"/>
    <w:pPr>
      <w:ind w:left="720"/>
      <w:contextualSpacing/>
    </w:pPr>
  </w:style>
  <w:style w:type="paragraph" w:styleId="Header">
    <w:name w:val="header"/>
    <w:basedOn w:val="Normal"/>
    <w:link w:val="HeaderChar"/>
    <w:uiPriority w:val="99"/>
    <w:semiHidden/>
    <w:rsid w:val="00C902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9027C"/>
    <w:rPr>
      <w:rFonts w:cs="Times New Roman"/>
    </w:rPr>
  </w:style>
  <w:style w:type="paragraph" w:styleId="Footer">
    <w:name w:val="footer"/>
    <w:basedOn w:val="Normal"/>
    <w:link w:val="FooterChar"/>
    <w:uiPriority w:val="99"/>
    <w:rsid w:val="00C902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9027C"/>
    <w:rPr>
      <w:rFonts w:cs="Times New Roman"/>
    </w:rPr>
  </w:style>
  <w:style w:type="paragraph" w:styleId="BalloonText">
    <w:name w:val="Balloon Text"/>
    <w:basedOn w:val="Normal"/>
    <w:link w:val="BalloonTextChar"/>
    <w:uiPriority w:val="99"/>
    <w:semiHidden/>
    <w:rsid w:val="00B82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CHAPTER 14 PLANNING AND SIGNS</vt:lpstr>
    </vt:vector>
  </TitlesOfParts>
  <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PLANNING AND SIGNS</dc:title>
  <dc:subject/>
  <dc:creator>Carmen Fuentes</dc:creator>
  <cp:keywords/>
  <dc:description/>
  <cp:lastModifiedBy>Manager</cp:lastModifiedBy>
  <cp:revision>3</cp:revision>
  <cp:lastPrinted>2020-05-04T21:27:00Z</cp:lastPrinted>
  <dcterms:created xsi:type="dcterms:W3CDTF">2020-05-04T23:42:00Z</dcterms:created>
  <dcterms:modified xsi:type="dcterms:W3CDTF">2020-05-06T00:19:00Z</dcterms:modified>
</cp:coreProperties>
</file>